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99" w:rsidRPr="0002016D" w:rsidRDefault="00F43FCB" w:rsidP="002362BA">
      <w:pPr>
        <w:pStyle w:val="ConsTitle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2C4B09" wp14:editId="1F4786B7">
            <wp:simplePos x="0" y="0"/>
            <wp:positionH relativeFrom="page">
              <wp:posOffset>422910</wp:posOffset>
            </wp:positionH>
            <wp:positionV relativeFrom="paragraph">
              <wp:posOffset>-213995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9F" w:rsidRPr="0002016D" w:rsidRDefault="00DC0F8C" w:rsidP="002362BA">
      <w:pPr>
        <w:pStyle w:val="ConsTitle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2016D">
        <w:rPr>
          <w:rFonts w:ascii="Times New Roman" w:hAnsi="Times New Roman"/>
          <w:sz w:val="24"/>
          <w:szCs w:val="24"/>
        </w:rPr>
        <w:t>Инструкция</w:t>
      </w:r>
    </w:p>
    <w:p w:rsidR="00B54C9F" w:rsidRPr="0002016D" w:rsidRDefault="00DC0F8C" w:rsidP="002362BA">
      <w:pPr>
        <w:pStyle w:val="ConsTitle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2016D">
        <w:rPr>
          <w:rFonts w:ascii="Times New Roman" w:hAnsi="Times New Roman"/>
          <w:sz w:val="24"/>
          <w:szCs w:val="24"/>
        </w:rPr>
        <w:t xml:space="preserve">по охране труда для </w:t>
      </w:r>
      <w:r w:rsidR="002F36B2" w:rsidRPr="0002016D">
        <w:rPr>
          <w:rFonts w:ascii="Times New Roman" w:hAnsi="Times New Roman"/>
          <w:sz w:val="24"/>
          <w:szCs w:val="24"/>
        </w:rPr>
        <w:t>лаборанта</w:t>
      </w:r>
      <w:r w:rsidR="00FE2999" w:rsidRPr="0002016D">
        <w:rPr>
          <w:rFonts w:ascii="Times New Roman" w:hAnsi="Times New Roman"/>
          <w:sz w:val="24"/>
          <w:szCs w:val="24"/>
        </w:rPr>
        <w:t xml:space="preserve"> </w:t>
      </w:r>
      <w:r w:rsidR="00584908" w:rsidRPr="0002016D">
        <w:rPr>
          <w:rFonts w:ascii="Times New Roman" w:hAnsi="Times New Roman"/>
          <w:sz w:val="24"/>
          <w:szCs w:val="24"/>
        </w:rPr>
        <w:t>о</w:t>
      </w:r>
      <w:r w:rsidR="00203533" w:rsidRPr="0002016D">
        <w:rPr>
          <w:rFonts w:ascii="Times New Roman" w:hAnsi="Times New Roman"/>
          <w:sz w:val="24"/>
          <w:szCs w:val="24"/>
        </w:rPr>
        <w:t>тдела лабораторных испытаний</w:t>
      </w:r>
    </w:p>
    <w:p w:rsidR="00BF6F44" w:rsidRPr="0002016D" w:rsidRDefault="00B85445" w:rsidP="002362BA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02016D">
        <w:rPr>
          <w:b/>
          <w:color w:val="000000"/>
          <w:sz w:val="24"/>
          <w:szCs w:val="24"/>
        </w:rPr>
        <w:t xml:space="preserve">№ </w:t>
      </w:r>
      <w:r w:rsidR="00F43FCB">
        <w:rPr>
          <w:b/>
          <w:color w:val="000000"/>
          <w:sz w:val="24"/>
          <w:szCs w:val="24"/>
        </w:rPr>
        <w:t>32</w:t>
      </w:r>
    </w:p>
    <w:p w:rsidR="00EA2B87" w:rsidRPr="0002016D" w:rsidRDefault="00EA2B87" w:rsidP="002362BA">
      <w:pPr>
        <w:spacing w:line="276" w:lineRule="auto"/>
        <w:jc w:val="center"/>
        <w:rPr>
          <w:color w:val="000000"/>
          <w:sz w:val="24"/>
          <w:szCs w:val="24"/>
        </w:rPr>
      </w:pPr>
    </w:p>
    <w:p w:rsidR="00FE2999" w:rsidRPr="0002016D" w:rsidRDefault="00FE2999" w:rsidP="002362BA">
      <w:pPr>
        <w:pStyle w:val="1"/>
        <w:keepLines/>
        <w:numPr>
          <w:ilvl w:val="0"/>
          <w:numId w:val="21"/>
        </w:numPr>
        <w:spacing w:before="60" w:line="276" w:lineRule="auto"/>
        <w:jc w:val="center"/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</w:pPr>
      <w:r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ОБЩИЕ ТРЕБОВАНИЯ</w:t>
      </w:r>
      <w:r w:rsidR="00584908"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ОХРАНЫ ТРУДА</w:t>
      </w:r>
    </w:p>
    <w:p w:rsidR="002F5EF8" w:rsidRPr="0002016D" w:rsidRDefault="00CC1A75" w:rsidP="002362B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2016D">
        <w:rPr>
          <w:sz w:val="24"/>
          <w:szCs w:val="24"/>
        </w:rPr>
        <w:t>1.</w:t>
      </w:r>
      <w:r w:rsidR="00523718" w:rsidRPr="0002016D">
        <w:rPr>
          <w:sz w:val="24"/>
          <w:szCs w:val="24"/>
        </w:rPr>
        <w:t>1</w:t>
      </w:r>
      <w:r w:rsidRPr="0002016D">
        <w:rPr>
          <w:sz w:val="24"/>
          <w:szCs w:val="24"/>
        </w:rPr>
        <w:t xml:space="preserve">. </w:t>
      </w:r>
      <w:r w:rsidR="00584908" w:rsidRPr="0002016D">
        <w:rPr>
          <w:color w:val="000000"/>
          <w:sz w:val="24"/>
          <w:szCs w:val="24"/>
        </w:rPr>
        <w:t>К выполнению работ лаборантом химического анализа допускаются лица</w:t>
      </w:r>
      <w:r w:rsidR="0051154F" w:rsidRPr="0002016D">
        <w:rPr>
          <w:color w:val="000000"/>
          <w:sz w:val="24"/>
          <w:szCs w:val="24"/>
        </w:rPr>
        <w:t xml:space="preserve"> не моложе 18 лет, имеющие соответствующее квалификационное удостоверение</w:t>
      </w:r>
      <w:r w:rsidR="00584908" w:rsidRPr="0002016D">
        <w:rPr>
          <w:color w:val="000000"/>
          <w:sz w:val="24"/>
          <w:szCs w:val="24"/>
        </w:rPr>
        <w:t xml:space="preserve">, прошедшие медицинский осмотр и признанные годными к выполнению данной работы, обученные, , прошедшие вводный и первичный </w:t>
      </w:r>
      <w:hyperlink r:id="rId8" w:history="1">
        <w:r w:rsidR="00584908" w:rsidRPr="0002016D">
          <w:rPr>
            <w:color w:val="00000A"/>
            <w:sz w:val="24"/>
            <w:szCs w:val="24"/>
          </w:rPr>
          <w:t>инструктажи по охране труда</w:t>
        </w:r>
      </w:hyperlink>
      <w:r w:rsidR="00584908" w:rsidRPr="0002016D">
        <w:rPr>
          <w:color w:val="000000"/>
          <w:sz w:val="24"/>
          <w:szCs w:val="24"/>
        </w:rPr>
        <w:t xml:space="preserve"> и пожарной безопасности, стажировку, </w:t>
      </w:r>
      <w:r w:rsidR="000C2388" w:rsidRPr="0002016D">
        <w:rPr>
          <w:sz w:val="24"/>
          <w:szCs w:val="24"/>
        </w:rPr>
        <w:t>обучение и проверку знаний безопасным методам и приемам труда</w:t>
      </w:r>
      <w:r w:rsidR="00B85445" w:rsidRPr="0002016D">
        <w:rPr>
          <w:sz w:val="24"/>
          <w:szCs w:val="24"/>
        </w:rPr>
        <w:t>,</w:t>
      </w:r>
      <w:r w:rsidR="00B85445" w:rsidRPr="0002016D">
        <w:rPr>
          <w:color w:val="000000"/>
          <w:sz w:val="24"/>
          <w:szCs w:val="24"/>
        </w:rPr>
        <w:t xml:space="preserve"> </w:t>
      </w:r>
      <w:r w:rsidR="00DC3B3B" w:rsidRPr="0002016D">
        <w:rPr>
          <w:color w:val="000000"/>
          <w:sz w:val="24"/>
          <w:szCs w:val="24"/>
        </w:rPr>
        <w:t xml:space="preserve">инструкции работника. 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523718" w:rsidRPr="0002016D">
        <w:rPr>
          <w:sz w:val="24"/>
          <w:szCs w:val="24"/>
        </w:rPr>
        <w:t>2</w:t>
      </w:r>
      <w:r w:rsidRPr="0002016D">
        <w:rPr>
          <w:sz w:val="24"/>
          <w:szCs w:val="24"/>
        </w:rPr>
        <w:t>. Работник, не прошедший проверку знаний в установленные сроки, к самостоятельной работе не допускается.</w:t>
      </w:r>
    </w:p>
    <w:p w:rsidR="00DB5CC3" w:rsidRPr="0002016D" w:rsidRDefault="00DB5CC3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523718" w:rsidRPr="0002016D">
        <w:rPr>
          <w:sz w:val="24"/>
          <w:szCs w:val="24"/>
        </w:rPr>
        <w:t>3</w:t>
      </w:r>
      <w:r w:rsidRPr="0002016D">
        <w:rPr>
          <w:sz w:val="24"/>
          <w:szCs w:val="24"/>
        </w:rPr>
        <w:t>. Лаборант ОЛИ обязан:</w:t>
      </w:r>
      <w:bookmarkStart w:id="0" w:name="_GoBack"/>
      <w:bookmarkEnd w:id="0"/>
    </w:p>
    <w:p w:rsidR="00DB5CC3" w:rsidRPr="0002016D" w:rsidRDefault="00DB5CC3" w:rsidP="002362BA">
      <w:pPr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02016D">
        <w:rPr>
          <w:color w:val="000000"/>
          <w:sz w:val="24"/>
          <w:szCs w:val="24"/>
        </w:rPr>
        <w:t>- соблюдать правила внутреннего трудового распорядка, утвержденного АО «Алмазы Анабара»;</w:t>
      </w:r>
    </w:p>
    <w:p w:rsidR="00DB5CC3" w:rsidRPr="0002016D" w:rsidRDefault="00DB5CC3" w:rsidP="002362BA">
      <w:pPr>
        <w:widowControl/>
        <w:adjustRightInd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02016D">
        <w:rPr>
          <w:color w:val="000000"/>
          <w:sz w:val="24"/>
          <w:szCs w:val="24"/>
        </w:rPr>
        <w:t>- ежеквартально проходить повторный инструктаж по охране труда, пожарной безопасности;</w:t>
      </w:r>
    </w:p>
    <w:p w:rsidR="00DB5CC3" w:rsidRPr="0002016D" w:rsidRDefault="00DB5CC3" w:rsidP="002362BA">
      <w:pPr>
        <w:widowControl/>
        <w:adjustRightInd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02016D">
        <w:rPr>
          <w:color w:val="000000"/>
          <w:sz w:val="24"/>
          <w:szCs w:val="24"/>
        </w:rPr>
        <w:t>- проходить ежегодную проверку знаний безопасных методов и приемов работы;</w:t>
      </w:r>
    </w:p>
    <w:p w:rsidR="00DB5CC3" w:rsidRPr="0002016D" w:rsidRDefault="00DB5CC3" w:rsidP="002362BA">
      <w:pPr>
        <w:widowControl/>
        <w:adjustRightInd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02016D">
        <w:rPr>
          <w:sz w:val="24"/>
          <w:szCs w:val="24"/>
        </w:rPr>
        <w:t>- проходить стажировку на рабочем месте при необходимости;</w:t>
      </w:r>
    </w:p>
    <w:p w:rsidR="00DB5CC3" w:rsidRPr="0002016D" w:rsidRDefault="00DB5CC3" w:rsidP="002362BA">
      <w:pPr>
        <w:widowControl/>
        <w:adjustRightInd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02016D">
        <w:rPr>
          <w:color w:val="000000"/>
          <w:sz w:val="24"/>
          <w:szCs w:val="24"/>
        </w:rPr>
        <w:t>- иметь при себе удостоверение о проверке знаний охраны труда, с соответствующими отметками;</w:t>
      </w:r>
    </w:p>
    <w:p w:rsidR="00DB5CC3" w:rsidRPr="0002016D" w:rsidRDefault="00DB5CC3" w:rsidP="002362BA">
      <w:pPr>
        <w:widowControl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02016D">
        <w:rPr>
          <w:color w:val="000000"/>
          <w:sz w:val="24"/>
          <w:szCs w:val="24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DB5CC3" w:rsidRPr="0002016D" w:rsidRDefault="00DB5CC3" w:rsidP="002362BA">
      <w:pPr>
        <w:widowControl/>
        <w:spacing w:line="276" w:lineRule="auto"/>
        <w:ind w:firstLine="600"/>
        <w:jc w:val="both"/>
        <w:rPr>
          <w:rFonts w:eastAsia="Calibri"/>
          <w:sz w:val="24"/>
          <w:szCs w:val="24"/>
          <w:lang w:eastAsia="en-US"/>
        </w:rPr>
      </w:pPr>
      <w:r w:rsidRPr="0002016D">
        <w:rPr>
          <w:color w:val="000000"/>
          <w:sz w:val="24"/>
          <w:szCs w:val="24"/>
        </w:rPr>
        <w:t xml:space="preserve">- </w:t>
      </w:r>
      <w:r w:rsidRPr="0002016D">
        <w:rPr>
          <w:rFonts w:eastAsia="Calibri"/>
          <w:sz w:val="24"/>
          <w:szCs w:val="24"/>
          <w:lang w:eastAsia="en-US"/>
        </w:rPr>
        <w:t>проходить периодический медицинский осмотр;</w:t>
      </w:r>
    </w:p>
    <w:p w:rsidR="00DB5CC3" w:rsidRPr="0002016D" w:rsidRDefault="00DB5CC3" w:rsidP="002362BA">
      <w:pPr>
        <w:widowControl/>
        <w:spacing w:line="276" w:lineRule="auto"/>
        <w:ind w:firstLine="600"/>
        <w:jc w:val="both"/>
        <w:rPr>
          <w:rFonts w:eastAsia="Calibri"/>
          <w:sz w:val="24"/>
          <w:szCs w:val="24"/>
          <w:lang w:eastAsia="en-US"/>
        </w:rPr>
      </w:pPr>
      <w:r w:rsidRPr="0002016D">
        <w:rPr>
          <w:rFonts w:eastAsia="Calibri"/>
          <w:sz w:val="24"/>
          <w:szCs w:val="24"/>
          <w:lang w:eastAsia="en-US"/>
        </w:rPr>
        <w:t>- выполнять только ту работу, которая выдана наряд-заданием;</w:t>
      </w:r>
    </w:p>
    <w:p w:rsidR="00DB5CC3" w:rsidRPr="0002016D" w:rsidRDefault="00DB5CC3" w:rsidP="002362BA">
      <w:pPr>
        <w:widowControl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02016D">
        <w:rPr>
          <w:color w:val="000000"/>
          <w:sz w:val="24"/>
          <w:szCs w:val="24"/>
        </w:rPr>
        <w:t>- выполнять требования запрещающих, предупреждающих, указательных и предписывающих знаков безопасности;</w:t>
      </w:r>
    </w:p>
    <w:p w:rsidR="00DB5CC3" w:rsidRPr="0002016D" w:rsidRDefault="00DB5CC3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color w:val="000000"/>
          <w:sz w:val="24"/>
          <w:szCs w:val="24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523718" w:rsidRPr="0002016D">
        <w:rPr>
          <w:sz w:val="24"/>
          <w:szCs w:val="24"/>
        </w:rPr>
        <w:t>4</w:t>
      </w:r>
      <w:r w:rsidRPr="0002016D">
        <w:rPr>
          <w:sz w:val="24"/>
          <w:szCs w:val="24"/>
        </w:rPr>
        <w:t>. Лаборант ОЛИ должен знать: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— инструкцию по охране труда для лаборанта,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— инструкцию по содержанию и применению средств защиты,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— инструкцию по оказанию первой помощи</w:t>
      </w:r>
      <w:r w:rsidR="00DB5CC3" w:rsidRPr="0002016D">
        <w:rPr>
          <w:sz w:val="24"/>
          <w:szCs w:val="24"/>
        </w:rPr>
        <w:t>;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— инструкцию о мерах пожарной безопасности в помещениях;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523718" w:rsidRPr="0002016D">
        <w:rPr>
          <w:sz w:val="24"/>
          <w:szCs w:val="24"/>
        </w:rPr>
        <w:t>5</w:t>
      </w:r>
      <w:r w:rsidRPr="0002016D">
        <w:rPr>
          <w:sz w:val="24"/>
          <w:szCs w:val="24"/>
        </w:rPr>
        <w:t>. При выполнении работ на лаборанта могут воздействовать опасные и вредные производственные факторы, связанные с вредными веществами, которые могут вызвать отравления и химические ожоги.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523718" w:rsidRPr="0002016D">
        <w:rPr>
          <w:sz w:val="24"/>
          <w:szCs w:val="24"/>
        </w:rPr>
        <w:t>6</w:t>
      </w:r>
      <w:r w:rsidRPr="0002016D">
        <w:rPr>
          <w:sz w:val="24"/>
          <w:szCs w:val="24"/>
        </w:rPr>
        <w:t xml:space="preserve">. Все работы с вредными веществами необходимо выполнять в вытяжных </w:t>
      </w:r>
      <w:r w:rsidR="006F4912" w:rsidRPr="0002016D">
        <w:rPr>
          <w:sz w:val="24"/>
          <w:szCs w:val="24"/>
        </w:rPr>
        <w:t>шкафах</w:t>
      </w:r>
      <w:r w:rsidRPr="0002016D">
        <w:rPr>
          <w:sz w:val="24"/>
          <w:szCs w:val="24"/>
        </w:rPr>
        <w:t xml:space="preserve"> с принудительной вентиляцией, обеспечивающей скорость всасывания воздуха в сечении </w:t>
      </w:r>
      <w:r w:rsidRPr="0002016D">
        <w:rPr>
          <w:sz w:val="24"/>
          <w:szCs w:val="24"/>
        </w:rPr>
        <w:lastRenderedPageBreak/>
        <w:t>открытых на 15-20</w:t>
      </w:r>
      <w:r w:rsidR="00DB5CC3" w:rsidRPr="0002016D">
        <w:rPr>
          <w:sz w:val="24"/>
          <w:szCs w:val="24"/>
        </w:rPr>
        <w:t xml:space="preserve"> </w:t>
      </w:r>
      <w:r w:rsidRPr="0002016D">
        <w:rPr>
          <w:sz w:val="24"/>
          <w:szCs w:val="24"/>
        </w:rPr>
        <w:t>см створок шкафа в пределах 0,5-0,7 м/с.</w:t>
      </w:r>
    </w:p>
    <w:p w:rsidR="006F4912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B85445" w:rsidRPr="0002016D">
        <w:rPr>
          <w:sz w:val="24"/>
          <w:szCs w:val="24"/>
        </w:rPr>
        <w:t>7</w:t>
      </w:r>
      <w:r w:rsidRPr="0002016D">
        <w:rPr>
          <w:sz w:val="24"/>
          <w:szCs w:val="24"/>
        </w:rPr>
        <w:t>. Количество реактивов, легко воспламеняющихся и горючих жидкостей в лаборатории не должно превышать суточной потребности.</w:t>
      </w:r>
    </w:p>
    <w:p w:rsidR="006F4912" w:rsidRPr="0002016D" w:rsidRDefault="00BF6F44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B85445" w:rsidRPr="0002016D">
        <w:rPr>
          <w:sz w:val="24"/>
          <w:szCs w:val="24"/>
        </w:rPr>
        <w:t>8</w:t>
      </w:r>
      <w:r w:rsidRPr="0002016D">
        <w:rPr>
          <w:sz w:val="24"/>
          <w:szCs w:val="24"/>
        </w:rPr>
        <w:t>.</w:t>
      </w:r>
      <w:r w:rsidR="006F4912" w:rsidRPr="0002016D">
        <w:rPr>
          <w:sz w:val="24"/>
          <w:szCs w:val="24"/>
        </w:rPr>
        <w:t xml:space="preserve"> На каждом сосуде с химическим веществом должна быть наклеена этикетка с четким наименованием содержащегося в нем вещества и указанием его концентрации. Запрещается исправлять надписи па этикетках, наклеивать новые этикетки, не удалив старых, наносить на емкости с реактивами легко смывающиеся надписи. Запрещается пользоваться реактивами без этикеток или с сомнительными надписями на них. На сосудах с ядовитыми веществами, кроме того, должна быть надпись «яд».</w:t>
      </w:r>
    </w:p>
    <w:p w:rsidR="006F4912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B85445" w:rsidRPr="0002016D">
        <w:rPr>
          <w:sz w:val="24"/>
          <w:szCs w:val="24"/>
        </w:rPr>
        <w:t>9</w:t>
      </w:r>
      <w:r w:rsidRPr="0002016D">
        <w:rPr>
          <w:sz w:val="24"/>
          <w:szCs w:val="24"/>
        </w:rPr>
        <w:t>.</w:t>
      </w:r>
      <w:r w:rsidR="00BF6F44" w:rsidRPr="0002016D">
        <w:rPr>
          <w:sz w:val="24"/>
          <w:szCs w:val="24"/>
        </w:rPr>
        <w:t xml:space="preserve"> </w:t>
      </w:r>
      <w:r w:rsidRPr="0002016D">
        <w:rPr>
          <w:sz w:val="24"/>
          <w:szCs w:val="24"/>
        </w:rPr>
        <w:t xml:space="preserve">Все ядовитые вещества необходимо хранить в металлическом сейфе. Ядовитые вещества должны выдаваться для работы по письменному разрешению начальника </w:t>
      </w:r>
      <w:r w:rsidR="00BF6F44" w:rsidRPr="0002016D">
        <w:rPr>
          <w:sz w:val="24"/>
          <w:szCs w:val="24"/>
        </w:rPr>
        <w:t xml:space="preserve">ОЛИ. </w:t>
      </w:r>
      <w:r w:rsidRPr="0002016D">
        <w:rPr>
          <w:sz w:val="24"/>
          <w:szCs w:val="24"/>
        </w:rPr>
        <w:t>На израсходованное количество ядовитых веществ составляться акт.</w:t>
      </w:r>
    </w:p>
    <w:p w:rsidR="002F5EF8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B85445" w:rsidRPr="0002016D">
        <w:rPr>
          <w:sz w:val="24"/>
          <w:szCs w:val="24"/>
        </w:rPr>
        <w:t>10</w:t>
      </w:r>
      <w:r w:rsidRPr="0002016D">
        <w:rPr>
          <w:sz w:val="24"/>
          <w:szCs w:val="24"/>
        </w:rPr>
        <w:t xml:space="preserve">. </w:t>
      </w:r>
      <w:r w:rsidR="002F5EF8" w:rsidRPr="0002016D">
        <w:rPr>
          <w:sz w:val="24"/>
          <w:szCs w:val="24"/>
        </w:rPr>
        <w:t>Обо всех неисправностях химического оборудования ла</w:t>
      </w:r>
      <w:r w:rsidRPr="0002016D">
        <w:rPr>
          <w:sz w:val="24"/>
          <w:szCs w:val="24"/>
        </w:rPr>
        <w:t xml:space="preserve">борант должен сообщить инженеру </w:t>
      </w:r>
      <w:r w:rsidR="002F5EF8" w:rsidRPr="0002016D">
        <w:rPr>
          <w:sz w:val="24"/>
          <w:szCs w:val="24"/>
        </w:rPr>
        <w:t xml:space="preserve">или начальнику </w:t>
      </w:r>
      <w:r w:rsidRPr="0002016D">
        <w:rPr>
          <w:sz w:val="24"/>
          <w:szCs w:val="24"/>
        </w:rPr>
        <w:t>ОЛИ</w:t>
      </w:r>
      <w:r w:rsidR="002F5EF8" w:rsidRPr="0002016D">
        <w:rPr>
          <w:sz w:val="24"/>
          <w:szCs w:val="24"/>
        </w:rPr>
        <w:t>.</w:t>
      </w:r>
    </w:p>
    <w:p w:rsidR="002F5EF8" w:rsidRPr="0002016D" w:rsidRDefault="002F5EF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B85445" w:rsidRPr="0002016D">
        <w:rPr>
          <w:sz w:val="24"/>
          <w:szCs w:val="24"/>
        </w:rPr>
        <w:t>11</w:t>
      </w:r>
      <w:r w:rsidRPr="0002016D">
        <w:rPr>
          <w:sz w:val="24"/>
          <w:szCs w:val="24"/>
        </w:rPr>
        <w:t xml:space="preserve">. Наряду с требованиями по охране труда лаборант </w:t>
      </w:r>
      <w:r w:rsidR="006F4912" w:rsidRPr="0002016D">
        <w:rPr>
          <w:sz w:val="24"/>
          <w:szCs w:val="24"/>
        </w:rPr>
        <w:t>ОЛИ</w:t>
      </w:r>
      <w:r w:rsidRPr="0002016D">
        <w:rPr>
          <w:sz w:val="24"/>
          <w:szCs w:val="24"/>
        </w:rPr>
        <w:t xml:space="preserve"> должен соблюдать:</w:t>
      </w:r>
    </w:p>
    <w:p w:rsidR="002F5EF8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- </w:t>
      </w:r>
      <w:r w:rsidR="002F5EF8" w:rsidRPr="0002016D">
        <w:rPr>
          <w:sz w:val="24"/>
          <w:szCs w:val="24"/>
        </w:rPr>
        <w:t>требования, изложенные в тарифно-квалификационных характеристиках, предъявляемые к уровню теоретических и практических знаний лаборанта;</w:t>
      </w:r>
    </w:p>
    <w:p w:rsidR="002F5EF8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- </w:t>
      </w:r>
      <w:r w:rsidR="002F5EF8" w:rsidRPr="0002016D">
        <w:rPr>
          <w:sz w:val="24"/>
          <w:szCs w:val="24"/>
        </w:rPr>
        <w:t>требования инструкций и методик по выполнению работ;</w:t>
      </w:r>
    </w:p>
    <w:p w:rsidR="002F5EF8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- </w:t>
      </w:r>
      <w:r w:rsidR="002F5EF8" w:rsidRPr="0002016D">
        <w:rPr>
          <w:sz w:val="24"/>
          <w:szCs w:val="24"/>
        </w:rPr>
        <w:t>требования к эксплуатации оборудования, приспособлений, инструмента, при помощи которых он работает или которые обслуживает;</w:t>
      </w:r>
    </w:p>
    <w:p w:rsidR="006F4912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B85445" w:rsidRPr="0002016D">
        <w:rPr>
          <w:sz w:val="24"/>
          <w:szCs w:val="24"/>
        </w:rPr>
        <w:t>12</w:t>
      </w:r>
      <w:r w:rsidRPr="0002016D">
        <w:rPr>
          <w:sz w:val="24"/>
          <w:szCs w:val="24"/>
        </w:rPr>
        <w:t>. Требования по охране труда являются обязательными для работника. Невыполнение этих требований рассматривается как нарушение трудовой дисциплины.</w:t>
      </w:r>
    </w:p>
    <w:p w:rsidR="006F4912" w:rsidRPr="0002016D" w:rsidRDefault="006F4912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1.</w:t>
      </w:r>
      <w:r w:rsidR="00B85445" w:rsidRPr="0002016D">
        <w:rPr>
          <w:sz w:val="24"/>
          <w:szCs w:val="24"/>
        </w:rPr>
        <w:t>13</w:t>
      </w:r>
      <w:r w:rsidRPr="0002016D">
        <w:rPr>
          <w:sz w:val="24"/>
          <w:szCs w:val="24"/>
        </w:rPr>
        <w:t>. За нарушение требований охраны труда лаборант несет ответственность в соответствии с действующим законодательством РФ.</w:t>
      </w:r>
    </w:p>
    <w:p w:rsidR="00BF6F44" w:rsidRPr="0002016D" w:rsidRDefault="00BF6F44" w:rsidP="002362BA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</w:p>
    <w:p w:rsidR="00BF6F44" w:rsidRPr="0002016D" w:rsidRDefault="0012710B" w:rsidP="002362BA">
      <w:pPr>
        <w:pStyle w:val="1"/>
        <w:keepLines/>
        <w:numPr>
          <w:ilvl w:val="0"/>
          <w:numId w:val="21"/>
        </w:numPr>
        <w:spacing w:before="60" w:line="276" w:lineRule="auto"/>
        <w:jc w:val="center"/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</w:pPr>
      <w:r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ТРЕБОВАНИЯ</w:t>
      </w:r>
      <w:r w:rsidR="00BF6F44"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ОХРАНЫ ТРУДА ПЕРЕД НАЧАЛОМ РАБОТЫ</w:t>
      </w:r>
    </w:p>
    <w:p w:rsidR="00BF6F44" w:rsidRPr="0002016D" w:rsidRDefault="00BF6F44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2.1. </w:t>
      </w:r>
      <w:r w:rsidR="00DB5CC3" w:rsidRPr="0002016D">
        <w:rPr>
          <w:sz w:val="24"/>
          <w:szCs w:val="24"/>
        </w:rPr>
        <w:t>Одеть положенную специальную одежду, специальную обувь и др. СИЗ, при необходимости;</w:t>
      </w:r>
    </w:p>
    <w:p w:rsidR="00DB5CC3" w:rsidRPr="0002016D" w:rsidRDefault="00DB5CC3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2.2. Получить у непосредственного руководителя письменное </w:t>
      </w:r>
      <w:r w:rsidR="001D663E">
        <w:rPr>
          <w:sz w:val="24"/>
          <w:szCs w:val="24"/>
        </w:rPr>
        <w:t>н</w:t>
      </w:r>
      <w:r w:rsidRPr="0002016D">
        <w:rPr>
          <w:sz w:val="24"/>
          <w:szCs w:val="24"/>
        </w:rPr>
        <w:t>аряд-задание, на выполнение работ с росписью в журнале выдачи наряд-заданий, при необходимости наряд-допуск на производство работ повышенной опасности, инструктаж по безопасным приемам при ведении работ.</w:t>
      </w:r>
    </w:p>
    <w:p w:rsidR="00DB5CC3" w:rsidRPr="0002016D" w:rsidRDefault="00DB5CC3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2.3. Осмотреть и подготовить свое рабочее место:</w:t>
      </w:r>
    </w:p>
    <w:p w:rsidR="00DB5CC3" w:rsidRPr="0002016D" w:rsidRDefault="00DB5CC3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убрать все лишние предметы, не загромождая при эт</w:t>
      </w:r>
      <w:r w:rsidR="001D663E">
        <w:rPr>
          <w:sz w:val="24"/>
          <w:szCs w:val="24"/>
        </w:rPr>
        <w:t>ом проходы;</w:t>
      </w:r>
    </w:p>
    <w:p w:rsidR="00BF6F44" w:rsidRPr="0002016D" w:rsidRDefault="00BF6F44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проверить и убедиться в исправности приточно-вытяжной вентиляции;</w:t>
      </w:r>
    </w:p>
    <w:p w:rsidR="00BF6F44" w:rsidRPr="0002016D" w:rsidRDefault="00BF6F44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проверить исправность приборов на рабочем месте и наличие четких надписей на бутылях и склянках с реактивами;</w:t>
      </w:r>
    </w:p>
    <w:p w:rsidR="00BF6F44" w:rsidRPr="0002016D" w:rsidRDefault="00BF6F44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проверить наличие и целостность стеклянной посуды, бюреток, пипеток, исправность электроприборов и их заземление, приборов, правильность подключения датчиков контроля к работающему оборудованию, состояние титровальных столов, достаточность реактивов и реагентов;</w:t>
      </w:r>
    </w:p>
    <w:p w:rsidR="00BF6F44" w:rsidRPr="0002016D" w:rsidRDefault="00BF6F44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проверить освещение рабочего места;</w:t>
      </w:r>
    </w:p>
    <w:p w:rsidR="00BF6F44" w:rsidRPr="0002016D" w:rsidRDefault="00BF6F44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провести замеры факторов влияющих на качество исследований (испытаний) и измерений (температура воздуха, влажность, давление, напряжение в сети, частоту тока)</w:t>
      </w:r>
      <w:r w:rsidR="0016133A" w:rsidRPr="0002016D">
        <w:rPr>
          <w:sz w:val="24"/>
          <w:szCs w:val="24"/>
        </w:rPr>
        <w:t>.</w:t>
      </w:r>
    </w:p>
    <w:p w:rsidR="00B54C9F" w:rsidRPr="0002016D" w:rsidRDefault="0016133A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2.</w:t>
      </w:r>
      <w:r w:rsidR="00DB5CC3" w:rsidRPr="0002016D">
        <w:rPr>
          <w:sz w:val="24"/>
          <w:szCs w:val="24"/>
        </w:rPr>
        <w:t>4</w:t>
      </w:r>
      <w:r w:rsidR="00CC1A75" w:rsidRPr="0002016D">
        <w:rPr>
          <w:sz w:val="24"/>
          <w:szCs w:val="24"/>
        </w:rPr>
        <w:t xml:space="preserve">. </w:t>
      </w:r>
      <w:r w:rsidR="00DC0F8C" w:rsidRPr="0002016D">
        <w:rPr>
          <w:sz w:val="24"/>
          <w:szCs w:val="24"/>
        </w:rPr>
        <w:t xml:space="preserve">При работе с газовыми баллонами </w:t>
      </w:r>
      <w:r w:rsidR="00D73D87" w:rsidRPr="0002016D">
        <w:rPr>
          <w:sz w:val="24"/>
          <w:szCs w:val="24"/>
        </w:rPr>
        <w:t>лаборанту</w:t>
      </w:r>
      <w:r w:rsidR="00DC0F8C" w:rsidRPr="0002016D">
        <w:rPr>
          <w:sz w:val="24"/>
          <w:szCs w:val="24"/>
        </w:rPr>
        <w:t xml:space="preserve"> не </w:t>
      </w:r>
      <w:r w:rsidRPr="0002016D">
        <w:rPr>
          <w:sz w:val="24"/>
          <w:szCs w:val="24"/>
        </w:rPr>
        <w:t>с</w:t>
      </w:r>
      <w:r w:rsidR="00DC0F8C" w:rsidRPr="0002016D">
        <w:rPr>
          <w:sz w:val="24"/>
          <w:szCs w:val="24"/>
        </w:rPr>
        <w:t xml:space="preserve">ледует приступать к работе при </w:t>
      </w:r>
      <w:r w:rsidR="00DC0F8C" w:rsidRPr="0002016D">
        <w:rPr>
          <w:sz w:val="24"/>
          <w:szCs w:val="24"/>
        </w:rPr>
        <w:lastRenderedPageBreak/>
        <w:t xml:space="preserve">следующих нарушениях </w:t>
      </w:r>
      <w:r w:rsidR="00C7428D" w:rsidRPr="0002016D">
        <w:rPr>
          <w:sz w:val="24"/>
          <w:szCs w:val="24"/>
        </w:rPr>
        <w:t xml:space="preserve">требований охраны труда: </w:t>
      </w:r>
      <w:r w:rsidR="00DC0F8C" w:rsidRPr="0002016D">
        <w:rPr>
          <w:sz w:val="24"/>
          <w:szCs w:val="24"/>
        </w:rPr>
        <w:t>нарушении целостности газового баллона (наличии трещин или вмятин), а также при отсутствии на баллоне с газом клейма с датой его испытания:</w:t>
      </w:r>
    </w:p>
    <w:p w:rsidR="00B54C9F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- </w:t>
      </w:r>
      <w:r w:rsidR="00DC0F8C" w:rsidRPr="0002016D">
        <w:rPr>
          <w:sz w:val="24"/>
          <w:szCs w:val="24"/>
        </w:rPr>
        <w:t>неисправности газового редуктора (не</w:t>
      </w:r>
      <w:r w:rsidR="00CE56D1" w:rsidRPr="0002016D">
        <w:rPr>
          <w:sz w:val="24"/>
          <w:szCs w:val="24"/>
        </w:rPr>
        <w:t xml:space="preserve"> </w:t>
      </w:r>
      <w:r w:rsidR="00DC0F8C" w:rsidRPr="0002016D">
        <w:rPr>
          <w:sz w:val="24"/>
          <w:szCs w:val="24"/>
        </w:rPr>
        <w:t>плотность примыкания накидной гайки редуктора, повреждение корпуса редуктора и т.п.);</w:t>
      </w:r>
    </w:p>
    <w:p w:rsidR="00B54C9F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- </w:t>
      </w:r>
      <w:r w:rsidR="00DC0F8C" w:rsidRPr="0002016D">
        <w:rPr>
          <w:sz w:val="24"/>
          <w:szCs w:val="24"/>
        </w:rPr>
        <w:t xml:space="preserve">неисправности манометра на редукторе (отсутствие клейма о ежегодном испытании или несвоевременном проведении очередных </w:t>
      </w:r>
      <w:r w:rsidR="0016133A" w:rsidRPr="0002016D">
        <w:rPr>
          <w:sz w:val="24"/>
          <w:szCs w:val="24"/>
        </w:rPr>
        <w:t>и</w:t>
      </w:r>
      <w:r w:rsidR="00DC0F8C" w:rsidRPr="0002016D">
        <w:rPr>
          <w:sz w:val="24"/>
          <w:szCs w:val="24"/>
        </w:rPr>
        <w:t>спытаний, разбитом стекле или корпусе, неподвижности стрелки при подаче газа в редуктор, повреждениях корпуса).</w:t>
      </w:r>
    </w:p>
    <w:p w:rsidR="0016133A" w:rsidRPr="0002016D" w:rsidRDefault="0016133A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2.</w:t>
      </w:r>
      <w:r w:rsidR="00DB5CC3" w:rsidRPr="0002016D">
        <w:rPr>
          <w:sz w:val="24"/>
          <w:szCs w:val="24"/>
        </w:rPr>
        <w:t>5</w:t>
      </w:r>
      <w:r w:rsidRPr="0002016D">
        <w:rPr>
          <w:sz w:val="24"/>
          <w:szCs w:val="24"/>
        </w:rPr>
        <w:t>. Запрещается пользоваться неисправными приборами и лабораторным оборудованием.</w:t>
      </w:r>
    </w:p>
    <w:p w:rsidR="002362BA" w:rsidRPr="0002016D" w:rsidRDefault="002362BA" w:rsidP="002362BA">
      <w:pPr>
        <w:spacing w:line="276" w:lineRule="auto"/>
        <w:ind w:firstLine="567"/>
        <w:jc w:val="both"/>
        <w:rPr>
          <w:sz w:val="24"/>
          <w:szCs w:val="24"/>
        </w:rPr>
      </w:pPr>
    </w:p>
    <w:p w:rsidR="0016133A" w:rsidRPr="0002016D" w:rsidRDefault="0016133A" w:rsidP="002362BA">
      <w:pPr>
        <w:pStyle w:val="1"/>
        <w:keepLines/>
        <w:spacing w:before="60" w:line="276" w:lineRule="auto"/>
        <w:ind w:firstLine="567"/>
        <w:jc w:val="center"/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</w:pPr>
      <w:r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 xml:space="preserve">3. </w:t>
      </w:r>
      <w:r w:rsidR="0012710B"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ТРЕБОВАНИЯ ОХРАНЫ ТРУДА ВО ВРЕМЯ РАБОТЫ</w:t>
      </w:r>
    </w:p>
    <w:p w:rsidR="00B54C9F" w:rsidRPr="0002016D" w:rsidRDefault="00DC0F8C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3.1.</w:t>
      </w:r>
      <w:r w:rsidR="00547E46" w:rsidRPr="0002016D">
        <w:rPr>
          <w:sz w:val="24"/>
          <w:szCs w:val="24"/>
        </w:rPr>
        <w:t xml:space="preserve"> </w:t>
      </w:r>
      <w:r w:rsidRPr="0002016D">
        <w:rPr>
          <w:sz w:val="24"/>
          <w:szCs w:val="24"/>
        </w:rPr>
        <w:t xml:space="preserve">Выполнять только ту работу, которую Вам поручил начальник </w:t>
      </w:r>
      <w:r w:rsidR="0076116D" w:rsidRPr="0002016D">
        <w:rPr>
          <w:sz w:val="24"/>
          <w:szCs w:val="24"/>
        </w:rPr>
        <w:t>ОЛИ</w:t>
      </w:r>
      <w:r w:rsidRPr="0002016D">
        <w:rPr>
          <w:sz w:val="24"/>
          <w:szCs w:val="24"/>
        </w:rPr>
        <w:t>.</w:t>
      </w:r>
    </w:p>
    <w:p w:rsidR="00B54C9F" w:rsidRPr="0002016D" w:rsidRDefault="00C7428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3.</w:t>
      </w:r>
      <w:r w:rsidR="00CC1A75" w:rsidRPr="0002016D">
        <w:rPr>
          <w:sz w:val="24"/>
          <w:szCs w:val="24"/>
        </w:rPr>
        <w:t>2.</w:t>
      </w:r>
      <w:r w:rsidR="00547E46" w:rsidRPr="0002016D">
        <w:rPr>
          <w:sz w:val="24"/>
          <w:szCs w:val="24"/>
        </w:rPr>
        <w:t xml:space="preserve"> </w:t>
      </w:r>
      <w:r w:rsidR="00DC0F8C" w:rsidRPr="0002016D">
        <w:rPr>
          <w:sz w:val="24"/>
          <w:szCs w:val="24"/>
        </w:rPr>
        <w:t>При выполнении работ с повышенной опасностью, при работе в ночное и вечернее время в лаборатории должно находиться не менее 2-х человек, при этом один назначается старшим. К числу опасных относятся любые работы с токсичными, едкими, горючими и взрывоопасными веществами, с движущимся оборудованием, с использованием повышенно</w:t>
      </w:r>
      <w:r w:rsidR="00CE56D1" w:rsidRPr="0002016D">
        <w:rPr>
          <w:sz w:val="24"/>
          <w:szCs w:val="24"/>
        </w:rPr>
        <w:t>го</w:t>
      </w:r>
      <w:r w:rsidR="00DC0F8C" w:rsidRPr="0002016D">
        <w:rPr>
          <w:sz w:val="24"/>
          <w:szCs w:val="24"/>
        </w:rPr>
        <w:t xml:space="preserve"> давления, вакуума, высоких температур</w:t>
      </w:r>
      <w:r w:rsidR="00CE56D1" w:rsidRPr="0002016D">
        <w:rPr>
          <w:sz w:val="24"/>
          <w:szCs w:val="24"/>
        </w:rPr>
        <w:t xml:space="preserve">, </w:t>
      </w:r>
      <w:r w:rsidR="00DC0F8C" w:rsidRPr="0002016D">
        <w:rPr>
          <w:sz w:val="24"/>
          <w:szCs w:val="24"/>
        </w:rPr>
        <w:t>сильного охлаждения, электрического тока, а также все нестандартные операции.</w:t>
      </w:r>
    </w:p>
    <w:p w:rsidR="00B54C9F" w:rsidRPr="0002016D" w:rsidRDefault="00CC1A75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3.3. </w:t>
      </w:r>
      <w:r w:rsidR="00DC0F8C" w:rsidRPr="0002016D">
        <w:rPr>
          <w:sz w:val="24"/>
          <w:szCs w:val="24"/>
        </w:rPr>
        <w:t>Запрещается оставлять без присмотра работающие установки, включенные электронагревательные приборы.</w:t>
      </w:r>
    </w:p>
    <w:p w:rsidR="00B54C9F" w:rsidRPr="0002016D" w:rsidRDefault="00CC1A75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3.4. </w:t>
      </w:r>
      <w:r w:rsidR="00DC0F8C" w:rsidRPr="0002016D">
        <w:rPr>
          <w:sz w:val="24"/>
          <w:szCs w:val="24"/>
        </w:rPr>
        <w:t>При работе с концентрированными кислотами, и щелочами без защитных приспособлений (очки, перчатки) выполнение работ запрещается. При работе с дымящей азотной кислотой с уд</w:t>
      </w:r>
      <w:r w:rsidR="00CE56D1" w:rsidRPr="0002016D">
        <w:rPr>
          <w:sz w:val="24"/>
          <w:szCs w:val="24"/>
        </w:rPr>
        <w:t xml:space="preserve">ельным </w:t>
      </w:r>
      <w:r w:rsidR="00DC0F8C" w:rsidRPr="0002016D">
        <w:rPr>
          <w:sz w:val="24"/>
          <w:szCs w:val="24"/>
        </w:rPr>
        <w:t>весом 1</w:t>
      </w:r>
      <w:r w:rsidR="00E0274D" w:rsidRPr="0002016D">
        <w:rPr>
          <w:sz w:val="24"/>
          <w:szCs w:val="24"/>
        </w:rPr>
        <w:t>,</w:t>
      </w:r>
      <w:r w:rsidR="00DC0F8C" w:rsidRPr="0002016D">
        <w:rPr>
          <w:sz w:val="24"/>
          <w:szCs w:val="24"/>
        </w:rPr>
        <w:t>15-1</w:t>
      </w:r>
      <w:r w:rsidR="00E0274D" w:rsidRPr="0002016D">
        <w:rPr>
          <w:sz w:val="24"/>
          <w:szCs w:val="24"/>
        </w:rPr>
        <w:t>,</w:t>
      </w:r>
      <w:r w:rsidR="00DC0F8C" w:rsidRPr="0002016D">
        <w:rPr>
          <w:sz w:val="24"/>
          <w:szCs w:val="24"/>
        </w:rPr>
        <w:t>52, а также с олеумом, кроме очков и резиновых перчаток следует надевать резиновый фартук.</w:t>
      </w:r>
    </w:p>
    <w:p w:rsidR="00B54C9F" w:rsidRPr="0002016D" w:rsidRDefault="00CC1A75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3.5. </w:t>
      </w:r>
      <w:r w:rsidR="00DC0F8C" w:rsidRPr="0002016D">
        <w:rPr>
          <w:sz w:val="24"/>
          <w:szCs w:val="24"/>
        </w:rPr>
        <w:t>При перемешивании концентрированных растворов едких щелочей необходимо надевать защитные очки, а при больших количествах растворов - также резиновые перчатки и прорезиненный фартук.</w:t>
      </w:r>
    </w:p>
    <w:p w:rsidR="00B54C9F" w:rsidRPr="0002016D" w:rsidRDefault="00CC1A75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3.6. </w:t>
      </w:r>
      <w:r w:rsidR="00DC0F8C" w:rsidRPr="0002016D">
        <w:rPr>
          <w:sz w:val="24"/>
          <w:szCs w:val="24"/>
        </w:rPr>
        <w:t>При раскалывании крупных кусков едких щелочей необходимо обернуть куски тканью или бумагой, надеть защитные очки и на голову повязать косынку.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3.7. </w:t>
      </w:r>
      <w:r w:rsidR="00DC0F8C" w:rsidRPr="0002016D">
        <w:rPr>
          <w:sz w:val="24"/>
          <w:szCs w:val="24"/>
        </w:rPr>
        <w:t>Концентрированная азотная, серная и соляная кислоты должны храниться в лабораториях в толстостенной стеклянной посуде, емкостью не более 2 литров, в вытяжном шкафу, на поддонах. Склянки с дымящей азотной кислотой следует хранить в специальных ящиках из нержавеющей стали.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3.8. </w:t>
      </w:r>
      <w:r w:rsidR="00DC0F8C" w:rsidRPr="0002016D">
        <w:rPr>
          <w:sz w:val="24"/>
          <w:szCs w:val="24"/>
        </w:rPr>
        <w:t>Кислоты, щелочи и др. едкие жидкости следует разливать при помощи стеклянных сифонов с грушей или других каких-либо нагнетательных приспособлений.</w:t>
      </w:r>
    </w:p>
    <w:p w:rsidR="00B54C9F" w:rsidRPr="0002016D" w:rsidRDefault="00DC0F8C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3.</w:t>
      </w:r>
      <w:r w:rsidR="00E0274D" w:rsidRPr="0002016D">
        <w:rPr>
          <w:sz w:val="24"/>
          <w:szCs w:val="24"/>
        </w:rPr>
        <w:t>9</w:t>
      </w:r>
      <w:r w:rsidRPr="0002016D">
        <w:rPr>
          <w:sz w:val="24"/>
          <w:szCs w:val="24"/>
        </w:rPr>
        <w:t>. Разлив концентрированных азотной, серной и соляной кислот и работа с ними должна проводиться только при включенной тяге в вытяжном шкафу. При этом дверцы вытяжных шкафов должны быть по возможности прикрыты.</w:t>
      </w:r>
    </w:p>
    <w:p w:rsidR="00B54C9F" w:rsidRPr="0002016D" w:rsidRDefault="00DC0F8C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3.10. Работа по переноске кислот и щелочей выполняются лицами, специально обученными, при этом они должны соблюдать следующие правила:</w:t>
      </w:r>
    </w:p>
    <w:p w:rsidR="00B54C9F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- </w:t>
      </w:r>
      <w:r w:rsidR="00DC0F8C" w:rsidRPr="0002016D">
        <w:rPr>
          <w:sz w:val="24"/>
          <w:szCs w:val="24"/>
        </w:rPr>
        <w:t>переноска кислот одним человеком разрешается в соответствующей стеклянной таре емкостью не более 5л в специальных корзинах или ведрах.</w:t>
      </w:r>
    </w:p>
    <w:p w:rsidR="00B54C9F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- </w:t>
      </w:r>
      <w:r w:rsidR="00DC0F8C" w:rsidRPr="0002016D">
        <w:rPr>
          <w:sz w:val="24"/>
          <w:szCs w:val="24"/>
        </w:rPr>
        <w:t>бутыли емкостью более 5л с кислотами и растворами щелочей должны помещаться в прочные корзины, причем свободные промежутки заполняются соломой или стружкой и переносятся двумя работниками.</w:t>
      </w:r>
    </w:p>
    <w:p w:rsidR="00B54C9F" w:rsidRPr="0002016D" w:rsidRDefault="00DC0F8C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lastRenderedPageBreak/>
        <w:t>3.11. В местах хранения азотной кислоты нельзя допускать скопления пыли, соломы и др. воспламеняющихся веществ.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3.12. </w:t>
      </w:r>
      <w:r w:rsidR="00DC0F8C" w:rsidRPr="0002016D">
        <w:rPr>
          <w:sz w:val="24"/>
          <w:szCs w:val="24"/>
        </w:rPr>
        <w:t>При разбавлении серной кислоты ее следует медленно приливать в воду. Добавку воды в кислоту категорически запрещается. Эту операцию следует проводить в фарфоровых стаканах, т. к. она сопровождается сильным нагревом.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3.13. </w:t>
      </w:r>
      <w:r w:rsidR="00DC0F8C" w:rsidRPr="0002016D">
        <w:rPr>
          <w:sz w:val="24"/>
          <w:szCs w:val="24"/>
        </w:rPr>
        <w:t>Применение в качестве сифона резиновых шлангов для переливания концентрированных кислот запрещается.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3.14. </w:t>
      </w:r>
      <w:r w:rsidR="00DC0F8C" w:rsidRPr="0002016D">
        <w:rPr>
          <w:sz w:val="24"/>
          <w:szCs w:val="24"/>
        </w:rPr>
        <w:t>Категорически запрещается набирать кислоты и щелочи в пипетки ртом. Для этой цели следует применять резиновую грушу или автоматические пипетки.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3.15. </w:t>
      </w:r>
      <w:r w:rsidR="00DC0F8C" w:rsidRPr="0002016D">
        <w:rPr>
          <w:sz w:val="24"/>
          <w:szCs w:val="24"/>
        </w:rPr>
        <w:t>При работе с микроволновой системой пробоподготовки</w:t>
      </w:r>
      <w:r w:rsidR="00667608" w:rsidRPr="0002016D">
        <w:rPr>
          <w:sz w:val="24"/>
          <w:szCs w:val="24"/>
        </w:rPr>
        <w:t xml:space="preserve"> </w:t>
      </w:r>
      <w:r w:rsidR="00DC0F8C" w:rsidRPr="0002016D">
        <w:rPr>
          <w:sz w:val="24"/>
          <w:szCs w:val="24"/>
        </w:rPr>
        <w:t>MARS-5</w:t>
      </w:r>
      <w:r w:rsidR="00667608" w:rsidRPr="0002016D">
        <w:rPr>
          <w:sz w:val="24"/>
          <w:szCs w:val="24"/>
        </w:rPr>
        <w:t xml:space="preserve"> или MARS-6</w:t>
      </w:r>
      <w:r w:rsidR="00DC0F8C" w:rsidRPr="0002016D">
        <w:rPr>
          <w:sz w:val="24"/>
          <w:szCs w:val="24"/>
        </w:rPr>
        <w:t xml:space="preserve"> (далее микроволновка) запрещается производить загрузку и выгрузку автоклавов без спецодежды, резиновых перчаток и защитных очков; изменять методику растворения горных пород в микроволновке. Открывать дверцу микроволновки не менее чем через 5 минут после завершени</w:t>
      </w:r>
      <w:r w:rsidR="009E1645" w:rsidRPr="0002016D">
        <w:rPr>
          <w:sz w:val="24"/>
          <w:szCs w:val="24"/>
        </w:rPr>
        <w:t>я</w:t>
      </w:r>
      <w:r w:rsidR="00DC0F8C" w:rsidRPr="0002016D">
        <w:rPr>
          <w:sz w:val="24"/>
          <w:szCs w:val="24"/>
        </w:rPr>
        <w:t xml:space="preserve"> нагрева автоклавов в микроволновке.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3.16. </w:t>
      </w:r>
      <w:r w:rsidR="00DC0F8C" w:rsidRPr="0002016D">
        <w:rPr>
          <w:sz w:val="24"/>
          <w:szCs w:val="24"/>
        </w:rPr>
        <w:t>Слив отработанной кислоты или щелочи в канализацию допускается только после предварительной нейтрализации.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3.17. </w:t>
      </w:r>
      <w:r w:rsidR="00DC0F8C" w:rsidRPr="0002016D">
        <w:rPr>
          <w:sz w:val="24"/>
          <w:szCs w:val="24"/>
        </w:rPr>
        <w:t>В лаборатории должна быть аптечка с набором медикаментов для оказания доврачебной помощи.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3.18. </w:t>
      </w:r>
      <w:r w:rsidR="00DC0F8C" w:rsidRPr="0002016D">
        <w:rPr>
          <w:sz w:val="24"/>
          <w:szCs w:val="24"/>
        </w:rPr>
        <w:t>Необходимо надежно укрепить баллоны и установить их так, чтобы исключалась всякая возможность ударов и падений на них предметов верху, попадание на кислородный баллон, редуктор и шланги жиров и масел.</w:t>
      </w:r>
    </w:p>
    <w:p w:rsidR="00B54C9F" w:rsidRPr="0002016D" w:rsidRDefault="00DC0F8C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3.19. Снимать колпак баллона ударами молотка, зубила и другим инструментом, который может вызвать искру, запрещается. Если колпак не снимается, следует сменить баллон.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3.20. </w:t>
      </w:r>
      <w:r w:rsidR="00DC0F8C" w:rsidRPr="0002016D">
        <w:rPr>
          <w:sz w:val="24"/>
          <w:szCs w:val="24"/>
        </w:rPr>
        <w:t>При эксплуатации баллонов запрещается выбирать полностью находящийся в</w:t>
      </w:r>
      <w:r w:rsidR="00CE56D1" w:rsidRPr="0002016D">
        <w:rPr>
          <w:sz w:val="24"/>
          <w:szCs w:val="24"/>
        </w:rPr>
        <w:t xml:space="preserve"> </w:t>
      </w:r>
      <w:r w:rsidR="00DC0F8C" w:rsidRPr="0002016D">
        <w:rPr>
          <w:sz w:val="24"/>
          <w:szCs w:val="24"/>
        </w:rPr>
        <w:t>них газ. Остаточное давление газа в баллоне должно быть не менее 0,05 МПа (0,5</w:t>
      </w:r>
      <w:r w:rsidR="00C7428D" w:rsidRPr="0002016D">
        <w:rPr>
          <w:sz w:val="24"/>
          <w:szCs w:val="24"/>
        </w:rPr>
        <w:t>кгс/</w:t>
      </w:r>
      <w:r w:rsidR="00DC0F8C" w:rsidRPr="0002016D">
        <w:rPr>
          <w:sz w:val="24"/>
          <w:szCs w:val="24"/>
        </w:rPr>
        <w:t>см</w:t>
      </w:r>
      <w:r w:rsidR="00C7428D" w:rsidRPr="0002016D">
        <w:rPr>
          <w:sz w:val="24"/>
          <w:szCs w:val="24"/>
        </w:rPr>
        <w:t>²</w:t>
      </w:r>
      <w:r w:rsidR="00DC0F8C" w:rsidRPr="0002016D">
        <w:rPr>
          <w:sz w:val="24"/>
          <w:szCs w:val="24"/>
        </w:rPr>
        <w:t>).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3.21. </w:t>
      </w:r>
      <w:r w:rsidR="00DC0F8C" w:rsidRPr="0002016D">
        <w:rPr>
          <w:sz w:val="24"/>
          <w:szCs w:val="24"/>
        </w:rPr>
        <w:t xml:space="preserve">Если давление в баллонах окажется выше допустимого, необходимо кратковременным открыванием вентиля выпустить часть газа в атмосферу или охладить баллон холодной водой в целях понижения давления. При выпуске газа из баллона или продувке </w:t>
      </w:r>
      <w:r w:rsidR="00667608" w:rsidRPr="0002016D">
        <w:rPr>
          <w:sz w:val="24"/>
          <w:szCs w:val="24"/>
        </w:rPr>
        <w:t>вентиля,</w:t>
      </w:r>
      <w:r w:rsidR="00DC0F8C" w:rsidRPr="0002016D">
        <w:rPr>
          <w:sz w:val="24"/>
          <w:szCs w:val="24"/>
        </w:rPr>
        <w:t xml:space="preserve"> или горелки работнику необходимо находиться в стороне, противоположной направлению выпуска газа.</w:t>
      </w:r>
    </w:p>
    <w:p w:rsidR="00B54C9F" w:rsidRPr="0002016D" w:rsidRDefault="00E0274D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 xml:space="preserve">3.22. </w:t>
      </w:r>
      <w:r w:rsidR="00DC0F8C" w:rsidRPr="0002016D">
        <w:rPr>
          <w:sz w:val="24"/>
          <w:szCs w:val="24"/>
        </w:rPr>
        <w:t>Выпуск газов из баллонов в емкости с меньшим рабочим давлением следует производить через редуктор, предназначенный для данного газа.</w:t>
      </w:r>
    </w:p>
    <w:p w:rsidR="00667608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3.23. В помещении лаборатории запрещается:</w:t>
      </w:r>
    </w:p>
    <w:p w:rsidR="00667608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мыть полы, лабораторные столы бензином, керосином и другими легковоспламеняющимися жидкостями;</w:t>
      </w:r>
    </w:p>
    <w:p w:rsidR="00667608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оставлять неубранными разлитые реактивы;</w:t>
      </w:r>
    </w:p>
    <w:p w:rsidR="00667608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убирать разлитые огнеопасные и легковоспламеняющиеся жидкости при горящих горелках и включенных электронагревательных приборах. Отключение необходимо производить рубильником, находящимся вне рабочей комнаты;</w:t>
      </w:r>
    </w:p>
    <w:p w:rsidR="00667608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стирать и чистить одежду легковоспламеняющимися жидкостями;</w:t>
      </w:r>
    </w:p>
    <w:p w:rsidR="00667608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пользоваться открытым огнем, курить;</w:t>
      </w:r>
    </w:p>
    <w:p w:rsidR="003A30FB" w:rsidRPr="0002016D" w:rsidRDefault="00667608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находиться посторонним лицам.</w:t>
      </w:r>
    </w:p>
    <w:p w:rsidR="0012710B" w:rsidRPr="0002016D" w:rsidRDefault="0012710B" w:rsidP="002362BA">
      <w:pPr>
        <w:spacing w:line="276" w:lineRule="auto"/>
        <w:ind w:firstLine="567"/>
        <w:jc w:val="both"/>
        <w:rPr>
          <w:sz w:val="24"/>
          <w:szCs w:val="24"/>
        </w:rPr>
      </w:pPr>
    </w:p>
    <w:p w:rsidR="00667608" w:rsidRPr="0002016D" w:rsidRDefault="0012710B" w:rsidP="002362BA">
      <w:pPr>
        <w:pStyle w:val="1"/>
        <w:keepLines/>
        <w:numPr>
          <w:ilvl w:val="0"/>
          <w:numId w:val="21"/>
        </w:numPr>
        <w:spacing w:before="60" w:line="276" w:lineRule="auto"/>
        <w:jc w:val="center"/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</w:pPr>
      <w:r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lastRenderedPageBreak/>
        <w:t>ТРЕБОВАНИЯ ОХРАНЫ ТРУДА В АВАРИЙНЫХ СИТУАЦИЯХ</w:t>
      </w:r>
    </w:p>
    <w:p w:rsidR="00E65D3B" w:rsidRPr="0002016D" w:rsidRDefault="00E65D3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rFonts w:eastAsiaTheme="majorEastAsia"/>
          <w:sz w:val="24"/>
          <w:szCs w:val="24"/>
          <w:lang w:eastAsia="en-US"/>
        </w:rPr>
        <w:t xml:space="preserve">4.1. </w:t>
      </w:r>
      <w:r w:rsidRPr="0002016D">
        <w:rPr>
          <w:sz w:val="24"/>
          <w:szCs w:val="24"/>
        </w:rPr>
        <w:t>При несчастных случаях пострадавший или очевидец должен немедленно принять меры по оказанию первой помощи и сообщить о слу</w:t>
      </w:r>
      <w:r w:rsidRPr="0002016D">
        <w:rPr>
          <w:sz w:val="24"/>
          <w:szCs w:val="24"/>
        </w:rPr>
        <w:softHyphen/>
        <w:t>чившемся руководству и сохранить обстановку, при которой про</w:t>
      </w:r>
      <w:r w:rsidRPr="0002016D">
        <w:rPr>
          <w:sz w:val="24"/>
          <w:szCs w:val="24"/>
        </w:rPr>
        <w:softHyphen/>
        <w:t>изошел несчастный случай, если не угрожает другим работникам, помочь доставить пострадавшего в медпункт.</w:t>
      </w:r>
    </w:p>
    <w:p w:rsidR="00E65D3B" w:rsidRPr="0002016D" w:rsidRDefault="00E65D3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4.2. В случае возникновения пожара, немедленно сообщить диспетчеру или своему непосредственному руководителю и приступить к тушению пожара всеми имеющимися средствами пожаротушения, обесточив предварительно очаг возгорания.</w:t>
      </w:r>
    </w:p>
    <w:p w:rsidR="00E65D3B" w:rsidRPr="0002016D" w:rsidRDefault="00E65D3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rFonts w:eastAsiaTheme="majorEastAsia"/>
          <w:sz w:val="24"/>
          <w:szCs w:val="24"/>
          <w:lang w:eastAsia="en-US"/>
        </w:rPr>
        <w:t xml:space="preserve">4.2. </w:t>
      </w:r>
      <w:r w:rsidRPr="0002016D">
        <w:rPr>
          <w:sz w:val="24"/>
          <w:szCs w:val="24"/>
        </w:rPr>
        <w:t xml:space="preserve">При обнаружении неисправностей оборудования, приспособлений, инструментов и других недостатках или опасностях на рабочем месте немедленно сообщить непосредственному или вышестоящему руководству, принять меры по </w:t>
      </w:r>
      <w:r w:rsidR="00B85445" w:rsidRPr="0002016D">
        <w:rPr>
          <w:sz w:val="24"/>
          <w:szCs w:val="24"/>
        </w:rPr>
        <w:t>недопущении</w:t>
      </w:r>
      <w:r w:rsidRPr="0002016D">
        <w:rPr>
          <w:sz w:val="24"/>
          <w:szCs w:val="24"/>
        </w:rPr>
        <w:t xml:space="preserve"> третьих лиц в зону риска. Приступить к работе можно только с их разрешения после устранения всех недостатков.</w:t>
      </w:r>
    </w:p>
    <w:p w:rsidR="0012710B" w:rsidRPr="0002016D" w:rsidRDefault="0012710B" w:rsidP="002362BA">
      <w:pPr>
        <w:spacing w:line="276" w:lineRule="auto"/>
        <w:ind w:firstLine="567"/>
        <w:jc w:val="both"/>
        <w:rPr>
          <w:rFonts w:eastAsiaTheme="majorEastAsia"/>
          <w:bCs/>
          <w:sz w:val="24"/>
          <w:szCs w:val="24"/>
          <w:lang w:eastAsia="en-US"/>
        </w:rPr>
      </w:pPr>
    </w:p>
    <w:p w:rsidR="003A30FB" w:rsidRPr="0002016D" w:rsidRDefault="003A30FB" w:rsidP="002362BA">
      <w:pPr>
        <w:pStyle w:val="1"/>
        <w:keepLines/>
        <w:spacing w:before="0" w:after="0" w:line="276" w:lineRule="auto"/>
        <w:ind w:firstLine="567"/>
        <w:jc w:val="center"/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</w:pPr>
      <w:r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 xml:space="preserve">5. </w:t>
      </w:r>
      <w:r w:rsidR="0012710B" w:rsidRPr="0002016D">
        <w:rPr>
          <w:rFonts w:ascii="Times New Roman" w:eastAsiaTheme="majorEastAsia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ТРЕБОВАНИЯ ОХРАНЫ ТРУДА ПО ОКОНЧАНИИ РАБОТ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5.1. По окончании работы лаборант-химик производственного участка обязан: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выключить электронагревательные приборы и горелки;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закрыть водяные и газовые краны и вентили;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закрыть банки с реактивами, легковоспламеняющимися веществами;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вынести из лаборатории пробы в места их хранения;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вымыть посуду и другое лабораторное оборудование и уложить их на места хранения;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вымыть водой и вытереть рабочий стол и пол;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- выключить вентиляцию.</w:t>
      </w:r>
    </w:p>
    <w:p w:rsidR="00536289" w:rsidRPr="0002016D" w:rsidRDefault="00536289" w:rsidP="002362BA">
      <w:pPr>
        <w:spacing w:line="276" w:lineRule="auto"/>
        <w:ind w:firstLine="567"/>
        <w:rPr>
          <w:rFonts w:eastAsia="Calibri"/>
          <w:sz w:val="24"/>
          <w:szCs w:val="24"/>
          <w:lang w:eastAsia="en-US"/>
        </w:rPr>
      </w:pPr>
      <w:r w:rsidRPr="0002016D">
        <w:rPr>
          <w:sz w:val="24"/>
          <w:szCs w:val="24"/>
        </w:rPr>
        <w:t xml:space="preserve">5.2. </w:t>
      </w:r>
      <w:r w:rsidRPr="0002016D">
        <w:rPr>
          <w:rFonts w:eastAsia="Calibri"/>
          <w:sz w:val="24"/>
          <w:szCs w:val="24"/>
          <w:lang w:eastAsia="en-US"/>
        </w:rPr>
        <w:t>Обо всех замечаниях, неполадках, выявленных</w:t>
      </w:r>
      <w:r w:rsidR="002764E1">
        <w:rPr>
          <w:rFonts w:eastAsia="Calibri"/>
          <w:sz w:val="24"/>
          <w:szCs w:val="24"/>
          <w:lang w:eastAsia="en-US"/>
        </w:rPr>
        <w:t xml:space="preserve"> в процессе работы сообщить </w:t>
      </w:r>
      <w:r w:rsidRPr="0002016D">
        <w:rPr>
          <w:rFonts w:eastAsia="Calibri"/>
          <w:sz w:val="24"/>
          <w:szCs w:val="24"/>
          <w:lang w:eastAsia="en-US"/>
        </w:rPr>
        <w:t>сменщику и непосредственному руководителю;</w:t>
      </w:r>
    </w:p>
    <w:p w:rsidR="003A30FB" w:rsidRPr="0002016D" w:rsidRDefault="003A30FB" w:rsidP="002362BA">
      <w:pPr>
        <w:spacing w:line="276" w:lineRule="auto"/>
        <w:ind w:firstLine="567"/>
        <w:jc w:val="both"/>
        <w:rPr>
          <w:sz w:val="24"/>
          <w:szCs w:val="24"/>
        </w:rPr>
      </w:pPr>
      <w:r w:rsidRPr="0002016D">
        <w:rPr>
          <w:sz w:val="24"/>
          <w:szCs w:val="24"/>
        </w:rPr>
        <w:t>5.</w:t>
      </w:r>
      <w:r w:rsidR="00B85445" w:rsidRPr="0002016D">
        <w:rPr>
          <w:sz w:val="24"/>
          <w:szCs w:val="24"/>
        </w:rPr>
        <w:t>3</w:t>
      </w:r>
      <w:r w:rsidRPr="0002016D">
        <w:rPr>
          <w:sz w:val="24"/>
          <w:szCs w:val="24"/>
        </w:rPr>
        <w:t>. Промасленные ветошь, опилки и другие подобные материалы, сложенные в закрытые металлические ящики, вынести за пределы лаборатории в специально отведенное для этого место.</w:t>
      </w:r>
    </w:p>
    <w:p w:rsidR="003A30FB" w:rsidRPr="00F43FCB" w:rsidRDefault="003A30FB" w:rsidP="00F43FCB">
      <w:pPr>
        <w:spacing w:line="276" w:lineRule="auto"/>
        <w:ind w:firstLine="567"/>
        <w:jc w:val="both"/>
        <w:rPr>
          <w:sz w:val="24"/>
          <w:szCs w:val="24"/>
        </w:rPr>
        <w:sectPr w:rsidR="003A30FB" w:rsidRPr="00F43FCB" w:rsidSect="00F43FCB">
          <w:headerReference w:type="default" r:id="rId9"/>
          <w:footerReference w:type="default" r:id="rId10"/>
          <w:pgSz w:w="11909" w:h="16834"/>
          <w:pgMar w:top="851" w:right="994" w:bottom="720" w:left="1134" w:header="720" w:footer="720" w:gutter="0"/>
          <w:cols w:space="60"/>
          <w:noEndnote/>
        </w:sectPr>
      </w:pPr>
      <w:r w:rsidRPr="0002016D">
        <w:rPr>
          <w:sz w:val="24"/>
          <w:szCs w:val="24"/>
        </w:rPr>
        <w:t>5.</w:t>
      </w:r>
      <w:r w:rsidR="00B85445" w:rsidRPr="0002016D">
        <w:rPr>
          <w:sz w:val="24"/>
          <w:szCs w:val="24"/>
        </w:rPr>
        <w:t>4</w:t>
      </w:r>
      <w:r w:rsidRPr="0002016D">
        <w:rPr>
          <w:sz w:val="24"/>
          <w:szCs w:val="24"/>
        </w:rPr>
        <w:t>. По окончании работы переодеться, тщательно вымыть лицо и руки теплой водой с мылом</w:t>
      </w:r>
      <w:r w:rsidR="0002016D" w:rsidRPr="0002016D">
        <w:rPr>
          <w:sz w:val="24"/>
          <w:szCs w:val="24"/>
        </w:rPr>
        <w:t>.</w:t>
      </w:r>
      <w:r w:rsidR="00B85445" w:rsidRPr="0002016D">
        <w:rPr>
          <w:b/>
          <w:sz w:val="24"/>
          <w:szCs w:val="24"/>
        </w:rPr>
        <w:tab/>
      </w:r>
      <w:r w:rsidR="00B85445" w:rsidRPr="0002016D">
        <w:rPr>
          <w:b/>
          <w:sz w:val="24"/>
          <w:szCs w:val="24"/>
        </w:rPr>
        <w:tab/>
      </w:r>
      <w:r w:rsidR="00B85445" w:rsidRPr="0002016D">
        <w:rPr>
          <w:b/>
          <w:sz w:val="24"/>
          <w:szCs w:val="24"/>
        </w:rPr>
        <w:tab/>
        <w:t xml:space="preserve"> </w:t>
      </w:r>
    </w:p>
    <w:p w:rsidR="002F36B2" w:rsidRPr="0002016D" w:rsidRDefault="002F36B2" w:rsidP="002362BA">
      <w:pPr>
        <w:shd w:val="clear" w:color="auto" w:fill="FFFFFF"/>
        <w:spacing w:before="986" w:line="276" w:lineRule="auto"/>
        <w:rPr>
          <w:b/>
          <w:sz w:val="24"/>
          <w:szCs w:val="24"/>
        </w:rPr>
      </w:pPr>
    </w:p>
    <w:sectPr w:rsidR="002F36B2" w:rsidRPr="0002016D" w:rsidSect="00FE2999">
      <w:type w:val="continuous"/>
      <w:pgSz w:w="11909" w:h="16834"/>
      <w:pgMar w:top="1440" w:right="994" w:bottom="720" w:left="1483" w:header="720" w:footer="720" w:gutter="0"/>
      <w:cols w:num="2" w:space="720" w:equalWidth="0">
        <w:col w:w="2455" w:space="4291"/>
        <w:col w:w="211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C86" w:rsidRDefault="005F3C86" w:rsidP="00EE6246">
      <w:r>
        <w:separator/>
      </w:r>
    </w:p>
  </w:endnote>
  <w:endnote w:type="continuationSeparator" w:id="0">
    <w:p w:rsidR="005F3C86" w:rsidRDefault="005F3C86" w:rsidP="00EE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7830"/>
      <w:showingPlcHdr/>
    </w:sdtPr>
    <w:sdtEndPr/>
    <w:sdtContent>
      <w:p w:rsidR="00EE6246" w:rsidRDefault="0002016D" w:rsidP="00EE6246">
        <w:pPr>
          <w:pStyle w:val="a6"/>
          <w:jc w:val="righ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C86" w:rsidRDefault="005F3C86" w:rsidP="00EE6246">
      <w:r>
        <w:separator/>
      </w:r>
    </w:p>
  </w:footnote>
  <w:footnote w:type="continuationSeparator" w:id="0">
    <w:p w:rsidR="005F3C86" w:rsidRDefault="005F3C86" w:rsidP="00EE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46" w:rsidRDefault="00EE6246" w:rsidP="00EE6246">
    <w:pPr>
      <w:pStyle w:val="a4"/>
      <w:jc w:val="center"/>
    </w:pPr>
  </w:p>
  <w:p w:rsidR="00EE6246" w:rsidRDefault="00EE62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22095A"/>
    <w:lvl w:ilvl="0">
      <w:numFmt w:val="bullet"/>
      <w:lvlText w:val="*"/>
      <w:lvlJc w:val="left"/>
    </w:lvl>
  </w:abstractNum>
  <w:abstractNum w:abstractNumId="1" w15:restartNumberingAfterBreak="0">
    <w:nsid w:val="06453953"/>
    <w:multiLevelType w:val="singleLevel"/>
    <w:tmpl w:val="C6D0B3DE"/>
    <w:lvl w:ilvl="0">
      <w:start w:val="2"/>
      <w:numFmt w:val="decimal"/>
      <w:lvlText w:val="4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9776D7"/>
    <w:multiLevelType w:val="singleLevel"/>
    <w:tmpl w:val="F0BE5CCE"/>
    <w:lvl w:ilvl="0">
      <w:start w:val="12"/>
      <w:numFmt w:val="decimal"/>
      <w:lvlText w:val="3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0F236B"/>
    <w:multiLevelType w:val="singleLevel"/>
    <w:tmpl w:val="11E24A56"/>
    <w:lvl w:ilvl="0">
      <w:start w:val="6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C82A8A"/>
    <w:multiLevelType w:val="hybridMultilevel"/>
    <w:tmpl w:val="707CA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6D42AD"/>
    <w:multiLevelType w:val="hybridMultilevel"/>
    <w:tmpl w:val="3CF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0B"/>
    <w:multiLevelType w:val="singleLevel"/>
    <w:tmpl w:val="D33069C0"/>
    <w:lvl w:ilvl="0">
      <w:start w:val="1"/>
      <w:numFmt w:val="decimal"/>
      <w:lvlText w:val="2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ED2EF2"/>
    <w:multiLevelType w:val="singleLevel"/>
    <w:tmpl w:val="4D122314"/>
    <w:lvl w:ilvl="0">
      <w:start w:val="7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1E7232"/>
    <w:multiLevelType w:val="singleLevel"/>
    <w:tmpl w:val="5CB63F2E"/>
    <w:lvl w:ilvl="0">
      <w:start w:val="3"/>
      <w:numFmt w:val="decimal"/>
      <w:lvlText w:val="3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8E3005"/>
    <w:multiLevelType w:val="hybridMultilevel"/>
    <w:tmpl w:val="3B14BCF0"/>
    <w:lvl w:ilvl="0" w:tplc="7C4AA10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7299A"/>
    <w:multiLevelType w:val="multilevel"/>
    <w:tmpl w:val="3B78F8E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4F163AD2"/>
    <w:multiLevelType w:val="hybridMultilevel"/>
    <w:tmpl w:val="81622EF0"/>
    <w:lvl w:ilvl="0" w:tplc="3B22095A">
      <w:start w:val="65535"/>
      <w:numFmt w:val="bullet"/>
      <w:lvlText w:val="•"/>
      <w:lvlJc w:val="left"/>
      <w:pPr>
        <w:ind w:left="10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2B40346"/>
    <w:multiLevelType w:val="hybridMultilevel"/>
    <w:tmpl w:val="C54A5A9E"/>
    <w:lvl w:ilvl="0" w:tplc="820C97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4168BF"/>
    <w:multiLevelType w:val="hybridMultilevel"/>
    <w:tmpl w:val="94341C10"/>
    <w:lvl w:ilvl="0" w:tplc="5D82D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4632"/>
    <w:multiLevelType w:val="singleLevel"/>
    <w:tmpl w:val="3A0A07D0"/>
    <w:lvl w:ilvl="0">
      <w:start w:val="2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5147D27"/>
    <w:multiLevelType w:val="hybridMultilevel"/>
    <w:tmpl w:val="6F36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6551D"/>
    <w:multiLevelType w:val="hybridMultilevel"/>
    <w:tmpl w:val="6C6E4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93F08"/>
    <w:multiLevelType w:val="hybridMultilevel"/>
    <w:tmpl w:val="701ED260"/>
    <w:lvl w:ilvl="0" w:tplc="B748F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BF241E"/>
    <w:multiLevelType w:val="singleLevel"/>
    <w:tmpl w:val="975C09CC"/>
    <w:lvl w:ilvl="0">
      <w:start w:val="1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4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3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10"/>
  </w:num>
  <w:num w:numId="19">
    <w:abstractNumId w:val="12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6B2"/>
    <w:rsid w:val="0002016D"/>
    <w:rsid w:val="000C2388"/>
    <w:rsid w:val="0012710B"/>
    <w:rsid w:val="0016133A"/>
    <w:rsid w:val="00184A3E"/>
    <w:rsid w:val="001B5D91"/>
    <w:rsid w:val="001B6EC2"/>
    <w:rsid w:val="001D663E"/>
    <w:rsid w:val="00203533"/>
    <w:rsid w:val="002362BA"/>
    <w:rsid w:val="00237452"/>
    <w:rsid w:val="00242305"/>
    <w:rsid w:val="002566CB"/>
    <w:rsid w:val="002764E1"/>
    <w:rsid w:val="002C1148"/>
    <w:rsid w:val="002F36B2"/>
    <w:rsid w:val="002F5EF8"/>
    <w:rsid w:val="003A30FB"/>
    <w:rsid w:val="00510F12"/>
    <w:rsid w:val="0051154F"/>
    <w:rsid w:val="00523718"/>
    <w:rsid w:val="00536289"/>
    <w:rsid w:val="00547E46"/>
    <w:rsid w:val="00584908"/>
    <w:rsid w:val="005D6D0F"/>
    <w:rsid w:val="005F3C86"/>
    <w:rsid w:val="00611886"/>
    <w:rsid w:val="00667608"/>
    <w:rsid w:val="006F4912"/>
    <w:rsid w:val="007460B8"/>
    <w:rsid w:val="0076116D"/>
    <w:rsid w:val="007F24BB"/>
    <w:rsid w:val="009059AC"/>
    <w:rsid w:val="00960E49"/>
    <w:rsid w:val="009D647D"/>
    <w:rsid w:val="009E1645"/>
    <w:rsid w:val="00A07233"/>
    <w:rsid w:val="00A95E34"/>
    <w:rsid w:val="00AB6A3C"/>
    <w:rsid w:val="00B04577"/>
    <w:rsid w:val="00B54C9F"/>
    <w:rsid w:val="00B85445"/>
    <w:rsid w:val="00BF6F44"/>
    <w:rsid w:val="00C564D9"/>
    <w:rsid w:val="00C7428D"/>
    <w:rsid w:val="00CC1A75"/>
    <w:rsid w:val="00CE56D1"/>
    <w:rsid w:val="00D208B6"/>
    <w:rsid w:val="00D73D87"/>
    <w:rsid w:val="00DB5CC3"/>
    <w:rsid w:val="00DC0F8C"/>
    <w:rsid w:val="00DC3B3B"/>
    <w:rsid w:val="00E0274D"/>
    <w:rsid w:val="00E23B46"/>
    <w:rsid w:val="00E65D3B"/>
    <w:rsid w:val="00EA2B87"/>
    <w:rsid w:val="00EE6246"/>
    <w:rsid w:val="00F3796F"/>
    <w:rsid w:val="00F43FCB"/>
    <w:rsid w:val="00F506CE"/>
    <w:rsid w:val="00FE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37C44"/>
  <w15:docId w15:val="{9972910C-3898-4160-B7BD-DE4651C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EC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58490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A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EE6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6246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EE62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246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EE62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2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84908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BF6F44"/>
    <w:pPr>
      <w:ind w:left="720"/>
      <w:contextualSpacing/>
    </w:pPr>
  </w:style>
  <w:style w:type="paragraph" w:customStyle="1" w:styleId="ConsTitle">
    <w:name w:val="ConsTitle"/>
    <w:rsid w:val="00B85445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Oaeno">
    <w:name w:val="Oaeno"/>
    <w:basedOn w:val="a"/>
    <w:rsid w:val="00B85445"/>
    <w:pPr>
      <w:widowControl/>
      <w:overflowPunct w:val="0"/>
      <w:textAlignment w:val="baseline"/>
    </w:pPr>
  </w:style>
  <w:style w:type="character" w:customStyle="1" w:styleId="20">
    <w:name w:val="Заголовок 2 Знак"/>
    <w:basedOn w:val="a0"/>
    <w:link w:val="2"/>
    <w:uiPriority w:val="9"/>
    <w:semiHidden/>
    <w:rsid w:val="00127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ohranatruda31.ru%2Fohrana-truda%2Frabota-s-personalom%2Finstruktazh-po-ohrane-trud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Соловьев Борис Борисович</cp:lastModifiedBy>
  <cp:revision>10</cp:revision>
  <cp:lastPrinted>2016-03-02T01:49:00Z</cp:lastPrinted>
  <dcterms:created xsi:type="dcterms:W3CDTF">2021-03-15T00:11:00Z</dcterms:created>
  <dcterms:modified xsi:type="dcterms:W3CDTF">2024-07-09T01:41:00Z</dcterms:modified>
</cp:coreProperties>
</file>