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236" w:rsidRPr="00EA18C6" w:rsidRDefault="00CA6D86" w:rsidP="005541E7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212338" wp14:editId="7F50F37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6811645" cy="922020"/>
            <wp:effectExtent l="0" t="0" r="8255" b="0"/>
            <wp:wrapTight wrapText="bothSides">
              <wp:wrapPolygon edited="0">
                <wp:start x="0" y="0"/>
                <wp:lineTo x="0" y="20975"/>
                <wp:lineTo x="21566" y="20975"/>
                <wp:lineTo x="21566" y="0"/>
                <wp:lineTo x="0" y="0"/>
              </wp:wrapPolygon>
            </wp:wrapTight>
            <wp:docPr id="2" name="Рисунок 2" descr="Фирмбланк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ирмбланк 201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3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164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41E7" w:rsidRPr="00EA18C6" w:rsidRDefault="005541E7" w:rsidP="005541E7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ИНСТРУКЦИЯ</w:t>
      </w:r>
    </w:p>
    <w:p w:rsidR="0032447C" w:rsidRDefault="005541E7" w:rsidP="005541E7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 охране труда при </w:t>
      </w:r>
      <w:r w:rsidR="0032447C">
        <w:rPr>
          <w:rFonts w:ascii="Times New Roman" w:hAnsi="Times New Roman" w:cs="Times New Roman"/>
          <w:b/>
        </w:rPr>
        <w:t>работе на подъемных сооружениях, управляемых</w:t>
      </w:r>
    </w:p>
    <w:p w:rsidR="005541E7" w:rsidRPr="00EA18C6" w:rsidRDefault="0032447C" w:rsidP="005541E7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пола (</w:t>
      </w:r>
      <w:proofErr w:type="spellStart"/>
      <w:r>
        <w:rPr>
          <w:rFonts w:ascii="Times New Roman" w:hAnsi="Times New Roman" w:cs="Times New Roman"/>
          <w:b/>
        </w:rPr>
        <w:t>электротельфер</w:t>
      </w:r>
      <w:proofErr w:type="spellEnd"/>
      <w:r>
        <w:rPr>
          <w:rFonts w:ascii="Times New Roman" w:hAnsi="Times New Roman" w:cs="Times New Roman"/>
          <w:b/>
        </w:rPr>
        <w:t>)</w:t>
      </w:r>
    </w:p>
    <w:p w:rsidR="005541E7" w:rsidRPr="00EA18C6" w:rsidRDefault="005541E7" w:rsidP="005541E7">
      <w:pPr>
        <w:pStyle w:val="a8"/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№</w:t>
      </w:r>
      <w:r w:rsidR="00CA6D86">
        <w:rPr>
          <w:rFonts w:ascii="Times New Roman" w:hAnsi="Times New Roman" w:cs="Times New Roman"/>
          <w:b/>
        </w:rPr>
        <w:t xml:space="preserve"> 85</w:t>
      </w:r>
    </w:p>
    <w:p w:rsidR="005541E7" w:rsidRDefault="005541E7" w:rsidP="005541E7">
      <w:pPr>
        <w:pStyle w:val="a8"/>
        <w:tabs>
          <w:tab w:val="left" w:pos="567"/>
        </w:tabs>
        <w:spacing w:line="276" w:lineRule="auto"/>
        <w:ind w:hanging="284"/>
        <w:rPr>
          <w:rFonts w:ascii="Times New Roman" w:hAnsi="Times New Roman" w:cs="Times New Roman"/>
          <w:b/>
        </w:rPr>
      </w:pPr>
    </w:p>
    <w:p w:rsidR="006E3236" w:rsidRPr="00EA18C6" w:rsidRDefault="006E3236" w:rsidP="005541E7">
      <w:pPr>
        <w:pStyle w:val="a8"/>
        <w:tabs>
          <w:tab w:val="left" w:pos="567"/>
        </w:tabs>
        <w:spacing w:line="276" w:lineRule="auto"/>
        <w:ind w:hanging="284"/>
        <w:rPr>
          <w:rFonts w:ascii="Times New Roman" w:hAnsi="Times New Roman" w:cs="Times New Roman"/>
          <w:b/>
        </w:rPr>
      </w:pPr>
    </w:p>
    <w:p w:rsidR="006F6EC1" w:rsidRPr="00BC1296" w:rsidRDefault="005541E7" w:rsidP="00BC1296">
      <w:pPr>
        <w:pStyle w:val="a8"/>
        <w:numPr>
          <w:ilvl w:val="0"/>
          <w:numId w:val="16"/>
        </w:numPr>
        <w:tabs>
          <w:tab w:val="left" w:pos="567"/>
        </w:tabs>
        <w:spacing w:line="276" w:lineRule="auto"/>
        <w:ind w:hanging="284"/>
        <w:jc w:val="center"/>
        <w:rPr>
          <w:rFonts w:ascii="Times New Roman" w:hAnsi="Times New Roman" w:cs="Times New Roman"/>
          <w:b/>
        </w:rPr>
      </w:pPr>
      <w:r w:rsidRPr="00EA18C6">
        <w:rPr>
          <w:rFonts w:ascii="Times New Roman" w:hAnsi="Times New Roman" w:cs="Times New Roman"/>
          <w:b/>
        </w:rPr>
        <w:t>ОБЩИЕ ТРЕБОВАНИЯ БЕЗОПАСНОСТИ</w:t>
      </w:r>
    </w:p>
    <w:p w:rsidR="006B695B" w:rsidRDefault="000237CD" w:rsidP="00031070">
      <w:pPr>
        <w:pStyle w:val="ConsPlusNormal"/>
        <w:spacing w:before="240" w:line="276" w:lineRule="auto"/>
        <w:ind w:firstLine="284"/>
        <w:jc w:val="both"/>
      </w:pPr>
      <w:r>
        <w:t xml:space="preserve">1.1. </w:t>
      </w:r>
      <w:r w:rsidR="00031070">
        <w:t>К управлению подъемными сооружениями</w:t>
      </w:r>
      <w:r w:rsidR="0032447C">
        <w:t xml:space="preserve"> (далее – ПС)</w:t>
      </w:r>
      <w:r w:rsidR="00031070">
        <w:t>, управляемые</w:t>
      </w:r>
      <w:r w:rsidR="0032447C">
        <w:t xml:space="preserve"> с пола</w:t>
      </w:r>
      <w:r w:rsidRPr="000237CD">
        <w:t xml:space="preserve"> или со стационарного пульта могут быть допущены рабочие, обученные в соответствии с требованиями, изложенными в руководстве (инстру</w:t>
      </w:r>
      <w:r w:rsidR="00031070">
        <w:t>кции) по эксплуатации такого ПС и настоящей инструкцией,</w:t>
      </w:r>
      <w:r w:rsidRPr="000237CD">
        <w:t xml:space="preserve"> а при управлении ПС с использованием системы дистанционного управления (по радио), кроме того, с учетом требований, изложенных в руководстве (инструкции) по э</w:t>
      </w:r>
      <w:bookmarkStart w:id="0" w:name="_GoBack"/>
      <w:bookmarkEnd w:id="0"/>
      <w:r w:rsidRPr="000237CD">
        <w:t>ксплуатации системы дистанционного управления.</w:t>
      </w:r>
    </w:p>
    <w:p w:rsidR="007D2201" w:rsidRPr="007D2201" w:rsidRDefault="00031070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1.2</w:t>
      </w:r>
      <w:r w:rsidR="007D2201">
        <w:rPr>
          <w:rFonts w:ascii="Times New Roman" w:hAnsi="Times New Roman" w:cs="Times New Roman"/>
        </w:rPr>
        <w:t>. Работники</w:t>
      </w:r>
      <w:r w:rsidR="007D2201" w:rsidRPr="007D2201">
        <w:rPr>
          <w:rFonts w:ascii="Times New Roman" w:hAnsi="Times New Roman" w:cs="Times New Roman"/>
        </w:rPr>
        <w:t>, по</w:t>
      </w:r>
      <w:r w:rsidR="007D2201">
        <w:rPr>
          <w:rFonts w:ascii="Times New Roman" w:hAnsi="Times New Roman" w:cs="Times New Roman"/>
        </w:rPr>
        <w:t>льзующиеся ПС</w:t>
      </w:r>
      <w:r w:rsidR="007D2201" w:rsidRPr="007D2201">
        <w:rPr>
          <w:rFonts w:ascii="Times New Roman" w:hAnsi="Times New Roman" w:cs="Times New Roman"/>
        </w:rPr>
        <w:t>, должны: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 xml:space="preserve">- знать настоящую Инструкцию, а также инструкцию завода-изготовителя по монтажу и эксплуатации обслуживаемых </w:t>
      </w:r>
      <w:r w:rsidR="00031070">
        <w:rPr>
          <w:rFonts w:ascii="Times New Roman" w:hAnsi="Times New Roman" w:cs="Times New Roman"/>
        </w:rPr>
        <w:t>ПС</w:t>
      </w:r>
      <w:r w:rsidRPr="007D2201">
        <w:rPr>
          <w:rFonts w:ascii="Times New Roman" w:hAnsi="Times New Roman" w:cs="Times New Roman"/>
        </w:rPr>
        <w:t>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 xml:space="preserve">- иметь понятие об устройстве обслуживаемых </w:t>
      </w:r>
      <w:r w:rsidR="00031070">
        <w:rPr>
          <w:rFonts w:ascii="Times New Roman" w:hAnsi="Times New Roman" w:cs="Times New Roman"/>
        </w:rPr>
        <w:t>ПС</w:t>
      </w:r>
      <w:r w:rsidRPr="007D2201">
        <w:rPr>
          <w:rFonts w:ascii="Times New Roman" w:hAnsi="Times New Roman" w:cs="Times New Roman"/>
        </w:rPr>
        <w:t xml:space="preserve"> и знать их грузоподъемность;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>- знать безопасные способы строповки и зацепки грузов;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>- уметь определять пригодность к работе канатов, крюка, грузозахватных приспособлений и тары;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 xml:space="preserve">- знать правила безопасного перемещения грузов </w:t>
      </w:r>
      <w:r w:rsidR="00031070">
        <w:rPr>
          <w:rFonts w:ascii="Times New Roman" w:hAnsi="Times New Roman" w:cs="Times New Roman"/>
        </w:rPr>
        <w:t>ПС</w:t>
      </w:r>
      <w:r w:rsidRPr="007D2201">
        <w:rPr>
          <w:rFonts w:ascii="Times New Roman" w:hAnsi="Times New Roman" w:cs="Times New Roman"/>
        </w:rPr>
        <w:t>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>- знать приемы освобождения от действия электрического тока лиц, попавших под напряжение, и способы оказания пострадавшим первой помощи;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>- уметь подбирать необходимые для работы стропы (по грузоподъемности, числу ветвей, длине и углу наклона ветвей стропа к вертикали) и другие грузозахватные приспособления в зависимости от массы и характера перемещаемого груза;</w:t>
      </w:r>
    </w:p>
    <w:p w:rsidR="007D2201" w:rsidRPr="007D2201" w:rsidRDefault="007D2201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>- уметь производить правильную обвязку и подвеску груза на крюк;</w:t>
      </w:r>
    </w:p>
    <w:p w:rsidR="00BF26D0" w:rsidRDefault="007D2201" w:rsidP="00BF26D0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 w:rsidRPr="007D2201">
        <w:rPr>
          <w:rFonts w:ascii="Times New Roman" w:hAnsi="Times New Roman" w:cs="Times New Roman"/>
        </w:rPr>
        <w:t>- знать правила складирования грузов.</w:t>
      </w:r>
    </w:p>
    <w:p w:rsidR="00106F98" w:rsidRPr="00043F9D" w:rsidRDefault="00031070" w:rsidP="00106F98">
      <w:pPr>
        <w:tabs>
          <w:tab w:val="left" w:pos="142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</w:t>
      </w:r>
      <w:r w:rsidR="00106F98">
        <w:rPr>
          <w:rFonts w:ascii="Times New Roman" w:hAnsi="Times New Roman" w:cs="Times New Roman"/>
        </w:rPr>
        <w:t>.</w:t>
      </w:r>
      <w:r w:rsidR="00106F98">
        <w:rPr>
          <w:rFonts w:ascii="Times New Roman" w:hAnsi="Times New Roman" w:cs="Times New Roman"/>
        </w:rPr>
        <w:tab/>
      </w:r>
      <w:r w:rsidR="00106F98" w:rsidRPr="00106F98">
        <w:rPr>
          <w:rFonts w:ascii="Times New Roman" w:hAnsi="Times New Roman" w:cs="Times New Roman"/>
        </w:rPr>
        <w:t>Перед использовани</w:t>
      </w:r>
      <w:r>
        <w:rPr>
          <w:rFonts w:ascii="Times New Roman" w:hAnsi="Times New Roman" w:cs="Times New Roman"/>
        </w:rPr>
        <w:t>ем грузозахватного</w:t>
      </w:r>
      <w:r w:rsidR="00106F98">
        <w:rPr>
          <w:rFonts w:ascii="Times New Roman" w:hAnsi="Times New Roman" w:cs="Times New Roman"/>
        </w:rPr>
        <w:t xml:space="preserve"> приспособления работнику</w:t>
      </w:r>
      <w:r w:rsidR="00106F98" w:rsidRPr="00106F98">
        <w:rPr>
          <w:rFonts w:ascii="Times New Roman" w:hAnsi="Times New Roman" w:cs="Times New Roman"/>
        </w:rPr>
        <w:t xml:space="preserve">, пользующемуся </w:t>
      </w:r>
      <w:r>
        <w:rPr>
          <w:rFonts w:ascii="Times New Roman" w:hAnsi="Times New Roman" w:cs="Times New Roman"/>
        </w:rPr>
        <w:t>ПС</w:t>
      </w:r>
      <w:r w:rsidR="00106F98" w:rsidRPr="00106F98">
        <w:rPr>
          <w:rFonts w:ascii="Times New Roman" w:hAnsi="Times New Roman" w:cs="Times New Roman"/>
        </w:rPr>
        <w:t xml:space="preserve">, необходимо убедиться в его исправности, а также в наличии на тросах и </w:t>
      </w:r>
      <w:r w:rsidR="00106F98" w:rsidRPr="00043F9D">
        <w:rPr>
          <w:rFonts w:ascii="Times New Roman" w:hAnsi="Times New Roman" w:cs="Times New Roman"/>
        </w:rPr>
        <w:t xml:space="preserve">цепях бирок и клейм с указанием грузоподъемности. Запрещается использовать неисправные </w:t>
      </w:r>
      <w:r>
        <w:rPr>
          <w:rFonts w:ascii="Times New Roman" w:hAnsi="Times New Roman" w:cs="Times New Roman"/>
        </w:rPr>
        <w:t>грузозахватные</w:t>
      </w:r>
      <w:r w:rsidR="00106F98" w:rsidRPr="00043F9D">
        <w:rPr>
          <w:rFonts w:ascii="Times New Roman" w:hAnsi="Times New Roman" w:cs="Times New Roman"/>
        </w:rPr>
        <w:t xml:space="preserve"> приспособления</w:t>
      </w:r>
      <w:r>
        <w:rPr>
          <w:rFonts w:ascii="Times New Roman" w:hAnsi="Times New Roman" w:cs="Times New Roman"/>
        </w:rPr>
        <w:t xml:space="preserve"> и не заводского изготовления</w:t>
      </w:r>
      <w:r w:rsidR="00106F98" w:rsidRPr="00043F9D">
        <w:rPr>
          <w:rFonts w:ascii="Times New Roman" w:hAnsi="Times New Roman" w:cs="Times New Roman"/>
        </w:rPr>
        <w:t>.</w:t>
      </w:r>
    </w:p>
    <w:p w:rsidR="00106F98" w:rsidRPr="00043F9D" w:rsidRDefault="00031070" w:rsidP="007D220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1.4</w:t>
      </w:r>
      <w:r w:rsidR="00106F98" w:rsidRPr="00043F9D">
        <w:rPr>
          <w:rFonts w:ascii="Times New Roman" w:hAnsi="Times New Roman" w:cs="Times New Roman"/>
        </w:rPr>
        <w:t>. В местах производства погрузочно-р</w:t>
      </w:r>
      <w:r>
        <w:rPr>
          <w:rFonts w:ascii="Times New Roman" w:hAnsi="Times New Roman" w:cs="Times New Roman"/>
        </w:rPr>
        <w:t>азгрузочных работ должны быть</w:t>
      </w:r>
      <w:r w:rsidR="00106F98" w:rsidRPr="00043F9D">
        <w:rPr>
          <w:rFonts w:ascii="Times New Roman" w:hAnsi="Times New Roman" w:cs="Times New Roman"/>
        </w:rPr>
        <w:t xml:space="preserve"> схемы правильной обвязки и строповки типовых грузов, не имеющих специальных устройств (петель, цапф и т.д.). В случае отсутствия данных схем рабочие обязаны потребовать их у лица, ответственного за</w:t>
      </w:r>
      <w:r w:rsidR="00043F9D" w:rsidRPr="00043F9D">
        <w:rPr>
          <w:rFonts w:ascii="Times New Roman" w:hAnsi="Times New Roman" w:cs="Times New Roman"/>
        </w:rPr>
        <w:t xml:space="preserve"> безопасное производство работ.</w:t>
      </w:r>
    </w:p>
    <w:p w:rsidR="00106F98" w:rsidRDefault="00031070" w:rsidP="001253A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1.5</w:t>
      </w:r>
      <w:r w:rsidR="00106F98" w:rsidRPr="00043F9D">
        <w:rPr>
          <w:rFonts w:ascii="Times New Roman" w:hAnsi="Times New Roman" w:cs="Times New Roman"/>
        </w:rPr>
        <w:t xml:space="preserve">. </w:t>
      </w:r>
      <w:r w:rsidR="006B0CC8" w:rsidRPr="006B0CC8">
        <w:rPr>
          <w:rFonts w:ascii="Times New Roman" w:hAnsi="Times New Roman" w:cs="Times New Roman"/>
        </w:rPr>
        <w:t xml:space="preserve">Необходимо строго соблюдать периодичность технических уходов за </w:t>
      </w:r>
      <w:r>
        <w:rPr>
          <w:rFonts w:ascii="Times New Roman" w:hAnsi="Times New Roman" w:cs="Times New Roman"/>
        </w:rPr>
        <w:t>ПС</w:t>
      </w:r>
      <w:r w:rsidR="006B0CC8" w:rsidRPr="006B0CC8">
        <w:rPr>
          <w:rFonts w:ascii="Times New Roman" w:hAnsi="Times New Roman" w:cs="Times New Roman"/>
        </w:rPr>
        <w:t xml:space="preserve">. Не реже одного раза в три года проводятся статические и динамические </w:t>
      </w:r>
      <w:r w:rsidR="006B0CC8">
        <w:rPr>
          <w:rFonts w:ascii="Times New Roman" w:hAnsi="Times New Roman" w:cs="Times New Roman"/>
        </w:rPr>
        <w:t xml:space="preserve">испытания </w:t>
      </w:r>
      <w:r>
        <w:rPr>
          <w:rFonts w:ascii="Times New Roman" w:hAnsi="Times New Roman" w:cs="Times New Roman"/>
        </w:rPr>
        <w:t>ПС</w:t>
      </w:r>
      <w:r w:rsidR="006B0CC8">
        <w:rPr>
          <w:rFonts w:ascii="Times New Roman" w:hAnsi="Times New Roman" w:cs="Times New Roman"/>
        </w:rPr>
        <w:t>. С</w:t>
      </w:r>
      <w:r w:rsidR="006B0CC8" w:rsidRPr="006B0CC8">
        <w:rPr>
          <w:rFonts w:ascii="Times New Roman" w:hAnsi="Times New Roman" w:cs="Times New Roman"/>
        </w:rPr>
        <w:t xml:space="preserve">татическое испытание </w:t>
      </w:r>
      <w:r>
        <w:rPr>
          <w:rFonts w:ascii="Times New Roman" w:hAnsi="Times New Roman" w:cs="Times New Roman"/>
        </w:rPr>
        <w:t>ПС</w:t>
      </w:r>
      <w:r w:rsidR="006B0CC8" w:rsidRPr="006B0CC8">
        <w:rPr>
          <w:rFonts w:ascii="Times New Roman" w:hAnsi="Times New Roman" w:cs="Times New Roman"/>
        </w:rPr>
        <w:t xml:space="preserve"> производится нагрузкой, масса которой на 25% превышает ее грузоподъемность, и имеет целью проверку прочности оборудования в целом и его отдельных элементов.</w:t>
      </w:r>
      <w:r w:rsidR="00CA6D5D">
        <w:rPr>
          <w:rFonts w:ascii="Times New Roman" w:hAnsi="Times New Roman" w:cs="Times New Roman"/>
        </w:rPr>
        <w:t xml:space="preserve"> </w:t>
      </w:r>
      <w:r w:rsidR="006B0CC8" w:rsidRPr="006B0CC8">
        <w:rPr>
          <w:rFonts w:ascii="Times New Roman" w:hAnsi="Times New Roman" w:cs="Times New Roman"/>
        </w:rPr>
        <w:t xml:space="preserve">Динамическое </w:t>
      </w:r>
      <w:r w:rsidR="006B0CC8" w:rsidRPr="006B0CC8">
        <w:rPr>
          <w:rFonts w:ascii="Times New Roman" w:hAnsi="Times New Roman" w:cs="Times New Roman"/>
        </w:rPr>
        <w:lastRenderedPageBreak/>
        <w:t>испытание производится грузом, масса которого на 10% превышает грузоподъемность машины, и имеет целью проверки исправности механизмов грузоподъемной машины и их тормозов.</w:t>
      </w:r>
    </w:p>
    <w:p w:rsidR="001253A1" w:rsidRPr="001253A1" w:rsidRDefault="008A3A90" w:rsidP="001253A1">
      <w:pPr>
        <w:tabs>
          <w:tab w:val="left" w:pos="709"/>
          <w:tab w:val="left" w:pos="1134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1.6</w:t>
      </w:r>
      <w:r w:rsidR="001253A1">
        <w:rPr>
          <w:rFonts w:ascii="Times New Roman" w:hAnsi="Times New Roman" w:cs="Times New Roman"/>
        </w:rPr>
        <w:t xml:space="preserve">. </w:t>
      </w:r>
      <w:r w:rsidR="001253A1" w:rsidRPr="001253A1">
        <w:rPr>
          <w:rFonts w:ascii="Times New Roman" w:hAnsi="Times New Roman" w:cs="Times New Roman"/>
        </w:rPr>
        <w:t xml:space="preserve">При наличии у грузозахватных приспособлений (канатов, стропов) поверхностного износа проволок или оборванных прядей лицо, пользующееся </w:t>
      </w:r>
      <w:r>
        <w:rPr>
          <w:rFonts w:ascii="Times New Roman" w:hAnsi="Times New Roman" w:cs="Times New Roman"/>
        </w:rPr>
        <w:t>ПС</w:t>
      </w:r>
      <w:r w:rsidR="001253A1" w:rsidRPr="001253A1">
        <w:rPr>
          <w:rFonts w:ascii="Times New Roman" w:hAnsi="Times New Roman" w:cs="Times New Roman"/>
        </w:rPr>
        <w:t xml:space="preserve">, должно предупредить ответственного за безопасное производство работ или инженерно-технического работника, ответственного за содержание </w:t>
      </w:r>
      <w:r>
        <w:rPr>
          <w:rFonts w:ascii="Times New Roman" w:hAnsi="Times New Roman" w:cs="Times New Roman"/>
        </w:rPr>
        <w:t>ПС</w:t>
      </w:r>
      <w:r w:rsidR="001253A1" w:rsidRPr="001253A1">
        <w:rPr>
          <w:rFonts w:ascii="Times New Roman" w:hAnsi="Times New Roman" w:cs="Times New Roman"/>
        </w:rPr>
        <w:t xml:space="preserve"> в </w:t>
      </w:r>
      <w:r>
        <w:rPr>
          <w:rFonts w:ascii="Times New Roman" w:hAnsi="Times New Roman" w:cs="Times New Roman"/>
        </w:rPr>
        <w:t>работоспособном</w:t>
      </w:r>
      <w:r w:rsidR="001253A1" w:rsidRPr="001253A1">
        <w:rPr>
          <w:rFonts w:ascii="Times New Roman" w:hAnsi="Times New Roman" w:cs="Times New Roman"/>
        </w:rPr>
        <w:t xml:space="preserve"> состоянии, и получить разрешение на пользование данным грузозахватным приспособлением или на его выбраковку.</w:t>
      </w:r>
    </w:p>
    <w:p w:rsidR="001253A1" w:rsidRPr="001253A1" w:rsidRDefault="008A3A90" w:rsidP="001253A1">
      <w:p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1.7</w:t>
      </w:r>
      <w:r w:rsidR="001253A1" w:rsidRPr="001253A1">
        <w:rPr>
          <w:rFonts w:ascii="Times New Roman" w:hAnsi="Times New Roman" w:cs="Times New Roman"/>
        </w:rPr>
        <w:t>.</w:t>
      </w:r>
      <w:r w:rsidR="001253A1" w:rsidRPr="001253A1">
        <w:rPr>
          <w:rFonts w:ascii="Times New Roman" w:hAnsi="Times New Roman" w:cs="Times New Roman"/>
        </w:rPr>
        <w:tab/>
        <w:t xml:space="preserve">Не допускается сращивать </w:t>
      </w:r>
      <w:r>
        <w:rPr>
          <w:rFonts w:ascii="Times New Roman" w:hAnsi="Times New Roman" w:cs="Times New Roman"/>
        </w:rPr>
        <w:t>грузозахватные</w:t>
      </w:r>
      <w:r w:rsidR="001253A1" w:rsidRPr="001253A1">
        <w:rPr>
          <w:rFonts w:ascii="Times New Roman" w:hAnsi="Times New Roman" w:cs="Times New Roman"/>
        </w:rPr>
        <w:t xml:space="preserve"> канаты и оборванные цепи с помощью болтов.</w:t>
      </w:r>
    </w:p>
    <w:p w:rsidR="001253A1" w:rsidRPr="00043F9D" w:rsidRDefault="008A3A90" w:rsidP="001253A1">
      <w:p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</w:t>
      </w:r>
      <w:r w:rsidR="001253A1" w:rsidRPr="001253A1">
        <w:rPr>
          <w:rFonts w:ascii="Times New Roman" w:hAnsi="Times New Roman" w:cs="Times New Roman"/>
        </w:rPr>
        <w:t>.</w:t>
      </w:r>
      <w:r w:rsidR="001253A1" w:rsidRPr="001253A1">
        <w:rPr>
          <w:rFonts w:ascii="Times New Roman" w:hAnsi="Times New Roman" w:cs="Times New Roman"/>
        </w:rPr>
        <w:tab/>
        <w:t xml:space="preserve">Лицо, пользующееся </w:t>
      </w:r>
      <w:r>
        <w:rPr>
          <w:rFonts w:ascii="Times New Roman" w:hAnsi="Times New Roman" w:cs="Times New Roman"/>
        </w:rPr>
        <w:t>ПС</w:t>
      </w:r>
      <w:r w:rsidR="001253A1" w:rsidRPr="001253A1">
        <w:rPr>
          <w:rFonts w:ascii="Times New Roman" w:hAnsi="Times New Roman" w:cs="Times New Roman"/>
        </w:rPr>
        <w:t>, должно знать место расположения рубильника, подающего напряжение на гибкий кабель грузоподъемной машины, и в необходимых случаях уметь отключать машину от сети.</w:t>
      </w:r>
    </w:p>
    <w:p w:rsidR="006F6EC1" w:rsidRDefault="008A3A90" w:rsidP="001253A1">
      <w:pPr>
        <w:pStyle w:val="13"/>
        <w:shd w:val="clear" w:color="auto" w:fill="auto"/>
        <w:spacing w:before="0" w:line="276" w:lineRule="auto"/>
        <w:ind w:right="1" w:firstLine="284"/>
      </w:pPr>
      <w:r>
        <w:t>1.9</w:t>
      </w:r>
      <w:r w:rsidR="001253A1">
        <w:t>.</w:t>
      </w:r>
      <w:r w:rsidR="00DE12FA">
        <w:t xml:space="preserve"> При обнаружен</w:t>
      </w:r>
      <w:r w:rsidR="003B06E2">
        <w:t>ии неисправности ПС</w:t>
      </w:r>
      <w:r w:rsidR="00DE12FA">
        <w:t>, приспособлений, инструментов и других недостатков или опасностях на рабочем месте н</w:t>
      </w:r>
      <w:r w:rsidR="003B06E2">
        <w:t xml:space="preserve">емедленно сообщить </w:t>
      </w:r>
      <w:r w:rsidR="00DE12FA">
        <w:t>начальнику подразделения. Приступить к работе только с их разрешения после устранения всех недостатков.</w:t>
      </w:r>
    </w:p>
    <w:p w:rsidR="00784A60" w:rsidRDefault="008A3A90" w:rsidP="001253A1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</w:t>
      </w:r>
      <w:r w:rsidR="001253A1">
        <w:rPr>
          <w:rFonts w:ascii="Times New Roman" w:hAnsi="Times New Roman"/>
          <w:sz w:val="24"/>
          <w:szCs w:val="24"/>
        </w:rPr>
        <w:t xml:space="preserve">. </w:t>
      </w:r>
      <w:r w:rsidR="00784A60" w:rsidRPr="00A26305">
        <w:rPr>
          <w:rFonts w:ascii="Times New Roman" w:hAnsi="Times New Roman"/>
          <w:sz w:val="24"/>
          <w:szCs w:val="24"/>
        </w:rPr>
        <w:t xml:space="preserve">В процессе работы на работающего возможно воздействие следующих опасных и вредных производственных факторов: движущихся машин и механизмов, перемещаемых и складируемых грузов, повышенной запыленности воздуха рабочей зоны, микроклимата, опасного напряжения в электрической цепи, </w:t>
      </w:r>
      <w:proofErr w:type="spellStart"/>
      <w:r w:rsidR="00784A60">
        <w:rPr>
          <w:rFonts w:ascii="Times New Roman" w:hAnsi="Times New Roman"/>
          <w:sz w:val="24"/>
          <w:szCs w:val="24"/>
        </w:rPr>
        <w:t>не</w:t>
      </w:r>
      <w:r w:rsidR="00784A60" w:rsidRPr="00A26305">
        <w:rPr>
          <w:rFonts w:ascii="Times New Roman" w:hAnsi="Times New Roman"/>
          <w:sz w:val="24"/>
          <w:szCs w:val="24"/>
        </w:rPr>
        <w:t>ограждённых</w:t>
      </w:r>
      <w:proofErr w:type="spellEnd"/>
      <w:r w:rsidR="00784A60" w:rsidRPr="00A26305">
        <w:rPr>
          <w:rFonts w:ascii="Times New Roman" w:hAnsi="Times New Roman"/>
          <w:sz w:val="24"/>
          <w:szCs w:val="24"/>
        </w:rPr>
        <w:t xml:space="preserve"> движущихся или вращающихся элементов оборудования.</w:t>
      </w:r>
    </w:p>
    <w:p w:rsidR="006F6EC1" w:rsidRDefault="006F6EC1" w:rsidP="005541E7">
      <w:pPr>
        <w:pStyle w:val="13"/>
        <w:shd w:val="clear" w:color="auto" w:fill="auto"/>
        <w:spacing w:before="0" w:line="276" w:lineRule="auto"/>
        <w:ind w:left="740" w:right="1" w:firstLine="0"/>
      </w:pPr>
    </w:p>
    <w:p w:rsidR="00001EB5" w:rsidRDefault="00001EB5" w:rsidP="00001EB5">
      <w:pPr>
        <w:pStyle w:val="14"/>
        <w:numPr>
          <w:ilvl w:val="0"/>
          <w:numId w:val="22"/>
        </w:numPr>
        <w:jc w:val="center"/>
        <w:rPr>
          <w:rFonts w:ascii="Times New Roman" w:hAnsi="Times New Roman"/>
          <w:b/>
          <w:sz w:val="24"/>
          <w:szCs w:val="24"/>
        </w:rPr>
      </w:pPr>
      <w:r w:rsidRPr="002B3DC5">
        <w:rPr>
          <w:rFonts w:ascii="Times New Roman" w:hAnsi="Times New Roman"/>
          <w:b/>
          <w:sz w:val="24"/>
          <w:szCs w:val="24"/>
        </w:rPr>
        <w:t>ТРЕБОВАНИЯ БЕЗОПАСНОСТИ ПЕРЕД НАЧАЛОМ РАБОТ</w:t>
      </w:r>
    </w:p>
    <w:p w:rsidR="006F6EC1" w:rsidRDefault="006F6EC1" w:rsidP="005541E7">
      <w:pPr>
        <w:pStyle w:val="20"/>
        <w:shd w:val="clear" w:color="auto" w:fill="auto"/>
        <w:tabs>
          <w:tab w:val="center" w:pos="1276"/>
          <w:tab w:val="center" w:pos="1418"/>
        </w:tabs>
        <w:spacing w:before="0" w:line="276" w:lineRule="auto"/>
        <w:ind w:left="1420" w:right="1"/>
      </w:pPr>
    </w:p>
    <w:p w:rsidR="0079608B" w:rsidRPr="00903ACE" w:rsidRDefault="0079608B" w:rsidP="0079608B">
      <w:pPr>
        <w:pStyle w:val="13"/>
        <w:numPr>
          <w:ilvl w:val="1"/>
          <w:numId w:val="22"/>
        </w:numPr>
        <w:shd w:val="clear" w:color="auto" w:fill="auto"/>
        <w:tabs>
          <w:tab w:val="left" w:pos="567"/>
        </w:tabs>
        <w:spacing w:before="0" w:line="276" w:lineRule="auto"/>
        <w:ind w:left="0" w:firstLine="284"/>
      </w:pPr>
      <w:r w:rsidRPr="00903ACE">
        <w:t>Пере</w:t>
      </w:r>
      <w:r>
        <w:t>д началом</w:t>
      </w:r>
      <w:r w:rsidR="00DF6C00">
        <w:t xml:space="preserve"> работ</w:t>
      </w:r>
      <w:r>
        <w:t xml:space="preserve"> рабочий</w:t>
      </w:r>
      <w:r w:rsidRPr="00903ACE">
        <w:t xml:space="preserve"> должен:</w:t>
      </w:r>
    </w:p>
    <w:p w:rsidR="0079608B" w:rsidRDefault="004222FC" w:rsidP="004222FC">
      <w:pPr>
        <w:shd w:val="clear" w:color="auto" w:fill="FFFFFF"/>
        <w:tabs>
          <w:tab w:val="left" w:pos="0"/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79608B" w:rsidRPr="002D72E1">
        <w:rPr>
          <w:rFonts w:ascii="Times New Roman" w:hAnsi="Times New Roman" w:cs="Times New Roman"/>
        </w:rPr>
        <w:t>деть положенную, специальную одежду, специальную обувь и при необходимости др. СИЗ. Проверить наличие и исправность индивидуальных средств защиты (каска, рукавицы, перчатки, защитные очки, и т.д.).</w:t>
      </w:r>
    </w:p>
    <w:p w:rsidR="004222FC" w:rsidRDefault="004222FC" w:rsidP="004222FC">
      <w:pPr>
        <w:shd w:val="clear" w:color="auto" w:fill="FFFFFF"/>
        <w:tabs>
          <w:tab w:val="left" w:pos="0"/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79608B" w:rsidRPr="00976CD2">
        <w:rPr>
          <w:rFonts w:ascii="Times New Roman" w:hAnsi="Times New Roman" w:cs="Times New Roman"/>
        </w:rPr>
        <w:t>олучить у руководителя работ письменное наряд-задание, на выполнение работ под роспись в журнале выдачи наряд-заданий, инструктаж по безопасным приемам при ведении работ</w:t>
      </w:r>
      <w:r w:rsidR="0079608B">
        <w:rPr>
          <w:rFonts w:ascii="Times New Roman" w:hAnsi="Times New Roman" w:cs="Times New Roman"/>
        </w:rPr>
        <w:t xml:space="preserve">. </w:t>
      </w:r>
      <w:r w:rsidR="0079608B" w:rsidRPr="00976CD2">
        <w:rPr>
          <w:rFonts w:ascii="Times New Roman" w:hAnsi="Times New Roman" w:cs="Times New Roman"/>
        </w:rPr>
        <w:t xml:space="preserve"> Выполнять работу только в соответствии с полученным заданием.</w:t>
      </w:r>
    </w:p>
    <w:p w:rsidR="0079608B" w:rsidRPr="004222FC" w:rsidRDefault="004222FC" w:rsidP="004222FC">
      <w:pPr>
        <w:shd w:val="clear" w:color="auto" w:fill="FFFFFF"/>
        <w:tabs>
          <w:tab w:val="left" w:pos="0"/>
          <w:tab w:val="left" w:pos="709"/>
        </w:tabs>
        <w:spacing w:line="276" w:lineRule="auto"/>
        <w:ind w:right="32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</w:t>
      </w:r>
      <w:r w:rsidR="0079608B" w:rsidRPr="004222FC">
        <w:rPr>
          <w:rFonts w:ascii="Times New Roman" w:eastAsia="Sylfaen" w:hAnsi="Times New Roman" w:cs="Times New Roman"/>
        </w:rPr>
        <w:t>смотреть и подготовить свое рабочее место, убрать все лишние предметы, не загромождая при этом проходы.</w:t>
      </w:r>
      <w:r w:rsidR="005539CE" w:rsidRPr="004222FC">
        <w:rPr>
          <w:rFonts w:ascii="Times New Roman" w:eastAsia="Sylfaen" w:hAnsi="Times New Roman" w:cs="Times New Roman"/>
        </w:rPr>
        <w:t xml:space="preserve"> </w:t>
      </w:r>
      <w:r w:rsidR="00DF6C00">
        <w:rPr>
          <w:rFonts w:ascii="Times New Roman" w:eastAsia="Sylfaen" w:hAnsi="Times New Roman" w:cs="Times New Roman"/>
        </w:rPr>
        <w:t xml:space="preserve">Ознакомиться с записями в вахтенном журнале. </w:t>
      </w:r>
      <w:r w:rsidR="005539CE" w:rsidRPr="004222FC">
        <w:rPr>
          <w:rFonts w:ascii="Times New Roman" w:eastAsia="Sylfaen" w:hAnsi="Times New Roman" w:cs="Times New Roman"/>
        </w:rPr>
        <w:t xml:space="preserve">Произвести внешний осмотр механизмов </w:t>
      </w:r>
      <w:r w:rsidR="00DF6C00">
        <w:rPr>
          <w:rFonts w:ascii="Times New Roman" w:eastAsia="Sylfaen" w:hAnsi="Times New Roman" w:cs="Times New Roman"/>
        </w:rPr>
        <w:t>ПС</w:t>
      </w:r>
      <w:r w:rsidR="005539CE" w:rsidRPr="004222FC">
        <w:rPr>
          <w:rFonts w:ascii="Times New Roman" w:eastAsia="Sylfaen" w:hAnsi="Times New Roman" w:cs="Times New Roman"/>
        </w:rPr>
        <w:t>, грузозахватных приспособлений, убедиться в их исправности и наличии на них клейм или бирок с обозначением номера, даты испытания</w:t>
      </w:r>
      <w:r w:rsidR="00DF6C00">
        <w:rPr>
          <w:rFonts w:ascii="Times New Roman" w:eastAsia="Sylfaen" w:hAnsi="Times New Roman" w:cs="Times New Roman"/>
        </w:rPr>
        <w:t>/изготовления</w:t>
      </w:r>
      <w:r w:rsidR="005539CE" w:rsidRPr="004222FC">
        <w:rPr>
          <w:rFonts w:ascii="Times New Roman" w:eastAsia="Sylfaen" w:hAnsi="Times New Roman" w:cs="Times New Roman"/>
        </w:rPr>
        <w:t xml:space="preserve"> и грузоподъемности, проверить исправность тары и наличие на ней номера, надписей о ее назначении, собственной и предельной массе груза, для транспортировки которого она предназначена, подобрать грузозахватные приспособления, соответствующие массе и характеру поднимаемого груза.</w:t>
      </w:r>
      <w:r w:rsidR="001100B4" w:rsidRPr="004222FC">
        <w:rPr>
          <w:rFonts w:ascii="Times New Roman" w:eastAsia="Times New Roman" w:hAnsi="Times New Roman" w:cs="Times New Roman"/>
        </w:rPr>
        <w:t xml:space="preserve"> При осмотре текстильных стропов на полимерной основе должно быть проверено состояние лент, швов, крюков, скоб, замыкающих устройств, обойм, карабинов и мест их креплений.</w:t>
      </w:r>
    </w:p>
    <w:p w:rsidR="005539CE" w:rsidRDefault="005539CE" w:rsidP="001100B4">
      <w:pPr>
        <w:pStyle w:val="14"/>
        <w:numPr>
          <w:ilvl w:val="1"/>
          <w:numId w:val="22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 xml:space="preserve">Перед началом работы необходимо осмотреть </w:t>
      </w:r>
      <w:r w:rsidR="00DF6C00">
        <w:rPr>
          <w:rFonts w:ascii="Times New Roman" w:hAnsi="Times New Roman"/>
          <w:sz w:val="24"/>
          <w:szCs w:val="24"/>
        </w:rPr>
        <w:t>ПС</w:t>
      </w:r>
      <w:r w:rsidRPr="00A26305">
        <w:rPr>
          <w:rFonts w:ascii="Times New Roman" w:hAnsi="Times New Roman"/>
          <w:sz w:val="24"/>
          <w:szCs w:val="24"/>
        </w:rPr>
        <w:t>, проверить:</w:t>
      </w:r>
    </w:p>
    <w:p w:rsidR="005539CE" w:rsidRDefault="005539CE" w:rsidP="001100B4">
      <w:pPr>
        <w:pStyle w:val="14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95764">
        <w:rPr>
          <w:rFonts w:ascii="Times New Roman" w:hAnsi="Times New Roman"/>
          <w:sz w:val="24"/>
          <w:szCs w:val="24"/>
        </w:rPr>
        <w:t xml:space="preserve"> </w:t>
      </w:r>
      <w:r w:rsidRPr="00A26305">
        <w:rPr>
          <w:rFonts w:ascii="Times New Roman" w:hAnsi="Times New Roman"/>
          <w:sz w:val="24"/>
          <w:szCs w:val="24"/>
        </w:rPr>
        <w:t>исправность ее основных деталей и сборочных единиц;</w:t>
      </w:r>
    </w:p>
    <w:p w:rsidR="005539CE" w:rsidRDefault="005539CE" w:rsidP="001100B4">
      <w:pPr>
        <w:pStyle w:val="14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наличие и надежность крепления защитного заземления (тросика) к корпусу кнопочного управления;</w:t>
      </w:r>
    </w:p>
    <w:p w:rsidR="005539CE" w:rsidRDefault="005539CE" w:rsidP="001100B4">
      <w:pPr>
        <w:pStyle w:val="14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отсутствие заедания кнопок управления в гнездах;</w:t>
      </w:r>
    </w:p>
    <w:p w:rsidR="005539CE" w:rsidRDefault="005539CE" w:rsidP="001100B4">
      <w:pPr>
        <w:pStyle w:val="14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состояние стального каната и правильность его намотки на барабане;</w:t>
      </w:r>
    </w:p>
    <w:p w:rsidR="005539CE" w:rsidRDefault="005539CE" w:rsidP="001100B4">
      <w:pPr>
        <w:pStyle w:val="14"/>
        <w:tabs>
          <w:tab w:val="left" w:pos="0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состояние крюка; его крепление в обойме и наличие замыкающего устройства на нем (износ в зеве грузозахватного приспособления не должен быть более 10%), отсутствие трещин, наличие шплинтовки гайки и легкость проворачивания крюка в крюковой подвеске.</w:t>
      </w:r>
    </w:p>
    <w:p w:rsidR="001100B4" w:rsidRPr="001100B4" w:rsidRDefault="001100B4" w:rsidP="001100B4">
      <w:pPr>
        <w:pStyle w:val="a9"/>
        <w:numPr>
          <w:ilvl w:val="1"/>
          <w:numId w:val="22"/>
        </w:numPr>
        <w:tabs>
          <w:tab w:val="left" w:pos="0"/>
        </w:tabs>
        <w:spacing w:line="276" w:lineRule="auto"/>
        <w:ind w:left="0" w:firstLine="284"/>
        <w:jc w:val="both"/>
        <w:rPr>
          <w:rFonts w:ascii="Times New Roman" w:eastAsia="Sylfaen" w:hAnsi="Times New Roman" w:cs="Times New Roman"/>
        </w:rPr>
      </w:pPr>
      <w:r w:rsidRPr="001100B4">
        <w:rPr>
          <w:rFonts w:ascii="Times New Roman" w:eastAsia="Sylfaen" w:hAnsi="Times New Roman" w:cs="Times New Roman"/>
        </w:rPr>
        <w:t xml:space="preserve">После осмотра </w:t>
      </w:r>
      <w:r w:rsidR="00DF6C00">
        <w:rPr>
          <w:rFonts w:ascii="Times New Roman" w:eastAsia="Sylfaen" w:hAnsi="Times New Roman" w:cs="Times New Roman"/>
        </w:rPr>
        <w:t>ПС</w:t>
      </w:r>
      <w:r w:rsidRPr="001100B4">
        <w:rPr>
          <w:rFonts w:ascii="Times New Roman" w:eastAsia="Sylfaen" w:hAnsi="Times New Roman" w:cs="Times New Roman"/>
        </w:rPr>
        <w:t xml:space="preserve"> перед пуском ее в работу необходимо опробовать вхолостую все </w:t>
      </w:r>
      <w:r w:rsidRPr="001100B4">
        <w:rPr>
          <w:rFonts w:ascii="Times New Roman" w:eastAsia="Sylfaen" w:hAnsi="Times New Roman" w:cs="Times New Roman"/>
        </w:rPr>
        <w:lastRenderedPageBreak/>
        <w:t>механизмы и проверить исправность:</w:t>
      </w:r>
    </w:p>
    <w:p w:rsidR="001100B4" w:rsidRPr="001100B4" w:rsidRDefault="001100B4" w:rsidP="001100B4">
      <w:pPr>
        <w:tabs>
          <w:tab w:val="left" w:pos="0"/>
        </w:tabs>
        <w:spacing w:line="276" w:lineRule="auto"/>
        <w:ind w:firstLine="284"/>
        <w:jc w:val="both"/>
        <w:rPr>
          <w:rFonts w:ascii="Times New Roman" w:eastAsia="Sylfaen" w:hAnsi="Times New Roman" w:cs="Times New Roman"/>
        </w:rPr>
      </w:pPr>
      <w:r w:rsidRPr="001100B4">
        <w:rPr>
          <w:rFonts w:ascii="Times New Roman" w:eastAsia="Sylfaen" w:hAnsi="Times New Roman" w:cs="Times New Roman"/>
        </w:rPr>
        <w:t>- тормозов, механизмов и электрической аппаратуры;</w:t>
      </w:r>
    </w:p>
    <w:p w:rsidR="001100B4" w:rsidRDefault="001100B4" w:rsidP="001100B4">
      <w:pPr>
        <w:tabs>
          <w:tab w:val="left" w:pos="0"/>
        </w:tabs>
        <w:spacing w:line="276" w:lineRule="auto"/>
        <w:ind w:firstLine="284"/>
        <w:jc w:val="both"/>
        <w:rPr>
          <w:rFonts w:ascii="Times New Roman" w:eastAsia="Sylfaen" w:hAnsi="Times New Roman" w:cs="Times New Roman"/>
        </w:rPr>
      </w:pPr>
      <w:r w:rsidRPr="001100B4">
        <w:rPr>
          <w:rFonts w:ascii="Times New Roman" w:eastAsia="Sylfaen" w:hAnsi="Times New Roman" w:cs="Times New Roman"/>
        </w:rPr>
        <w:t xml:space="preserve">- приборов и устройств безопасности, имеющихся на </w:t>
      </w:r>
      <w:r w:rsidR="00DF6C00">
        <w:rPr>
          <w:rFonts w:ascii="Times New Roman" w:eastAsia="Sylfaen" w:hAnsi="Times New Roman" w:cs="Times New Roman"/>
        </w:rPr>
        <w:t>ПС</w:t>
      </w:r>
      <w:r w:rsidRPr="001100B4">
        <w:rPr>
          <w:rFonts w:ascii="Times New Roman" w:eastAsia="Sylfaen" w:hAnsi="Times New Roman" w:cs="Times New Roman"/>
        </w:rPr>
        <w:t>.</w:t>
      </w:r>
    </w:p>
    <w:p w:rsidR="001100B4" w:rsidRPr="001100B4" w:rsidRDefault="004222FC" w:rsidP="001100B4">
      <w:pPr>
        <w:tabs>
          <w:tab w:val="left" w:pos="0"/>
        </w:tabs>
        <w:spacing w:line="276" w:lineRule="auto"/>
        <w:ind w:firstLine="284"/>
        <w:jc w:val="both"/>
        <w:rPr>
          <w:rFonts w:ascii="Times New Roman" w:eastAsia="Sylfaen" w:hAnsi="Times New Roman" w:cs="Times New Roman"/>
        </w:rPr>
      </w:pPr>
      <w:r>
        <w:rPr>
          <w:rFonts w:ascii="Times New Roman" w:eastAsia="Sylfaen" w:hAnsi="Times New Roman" w:cs="Times New Roman"/>
        </w:rPr>
        <w:t>2.4</w:t>
      </w:r>
      <w:r w:rsidR="001100B4">
        <w:rPr>
          <w:rFonts w:ascii="Times New Roman" w:eastAsia="Sylfaen" w:hAnsi="Times New Roman" w:cs="Times New Roman"/>
        </w:rPr>
        <w:t xml:space="preserve">. </w:t>
      </w:r>
      <w:r w:rsidR="001100B4" w:rsidRPr="00A6107B">
        <w:rPr>
          <w:rFonts w:ascii="Times New Roman" w:eastAsia="Times New Roman" w:hAnsi="Times New Roman" w:cs="Times New Roman"/>
        </w:rPr>
        <w:t>Стропы не должны допускаться к работе, если: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отсутствует клеймо (бирка) или не читаются сведения о стропе, которые содержат информацию об изготовителе, грузоподъемности;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узлы на несущих лентах стропов;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поперечные порезы или разрывы ленты независимо от их размеров;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продольные порезы или разрывы ленты, суммарная длина которых превышает 10 процентов длины ленты ветви стропа, а также единичные порезы или разрывы длиной более 50 мм;</w:t>
      </w:r>
    </w:p>
    <w:p w:rsidR="001100B4" w:rsidRPr="00A6107B" w:rsidRDefault="00DF6C00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="001100B4" w:rsidRPr="00A6107B">
        <w:t>имеются местные расслоения лент стропа (кроме мест заделки краев лент) на суммарной длине более 0,5 м на одном крайнем шве или на двух и более внутренних швах, сопровождаемые разрывом трех и более строчек шва;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местные расслоения лент стропа в месте заделки краев ленты на длине более 0,2 м на одном из крайних швов или на двух и более внутренних швах, сопровождаемые разрывом трех и более строчек шва, а также отслоение края ленты или сшивки лент у петли на длине более 10 процентов длины заделки (сшивки) концов лент;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поверхностные обрывы нитей ленты общей длиной более 10 процентов ширины ленты, вызванные механическим воздействием (трением) острых кромок груза;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повреждения лент от воздействия химических веществ (кислоты, щелочи, растворителя, нефтепродуктов) общей длиной более 10 процентов ширины ленты или длины стропа, а также единичные повреждения более 10 процентов ширины ленты и длиной более 50 мм;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присутствует выпучивание нитей из ленты стропа на расстояние более 10 процентов ширины ленты;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сквозные отверстия диаметром более 10 процентов ширины ленты от воздействия острых предметов;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имеются прожженные сквозные отверстия диаметром более 10 процентов ширины ленты от воздействия брызг расплавленного металла или наличие трех и более отверстий при расстоянии между ними менее 10 процентов ширины ленты независимо от диаметра отверстий;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имеется загрязнение лент (нефтепродуктами, смолами, красками, цементом, грунтом) более 50 процентов длины стропа;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>присутствует совокупность всех вышеперечисленных дефектов на площади более 10 процентов ширины и длины стропа;</w:t>
      </w:r>
    </w:p>
    <w:p w:rsidR="001100B4" w:rsidRPr="00A6107B" w:rsidRDefault="001100B4" w:rsidP="001100B4">
      <w:pPr>
        <w:pStyle w:val="13"/>
        <w:tabs>
          <w:tab w:val="left" w:pos="0"/>
        </w:tabs>
        <w:spacing w:before="0" w:line="276" w:lineRule="auto"/>
        <w:ind w:right="1" w:firstLine="284"/>
      </w:pPr>
      <w:r>
        <w:t xml:space="preserve">- </w:t>
      </w:r>
      <w:r w:rsidRPr="00A6107B">
        <w:t xml:space="preserve">присутствует </w:t>
      </w:r>
      <w:proofErr w:type="spellStart"/>
      <w:r w:rsidRPr="00A6107B">
        <w:t>размочаливание</w:t>
      </w:r>
      <w:proofErr w:type="spellEnd"/>
      <w:r w:rsidRPr="00A6107B">
        <w:t xml:space="preserve"> или износ более 10 процентов ширины петель стропа.</w:t>
      </w:r>
    </w:p>
    <w:p w:rsidR="001100B4" w:rsidRPr="00A6107B" w:rsidRDefault="004222FC" w:rsidP="001100B4">
      <w:pPr>
        <w:pStyle w:val="13"/>
        <w:spacing w:before="0" w:line="276" w:lineRule="auto"/>
        <w:ind w:right="1" w:firstLine="284"/>
      </w:pPr>
      <w:r>
        <w:t>2.5</w:t>
      </w:r>
      <w:r w:rsidR="001100B4">
        <w:t xml:space="preserve">. </w:t>
      </w:r>
      <w:r w:rsidR="001100B4" w:rsidRPr="00A6107B">
        <w:t>Запрещается эксплуатация стропов со следующими дефектами и повреждениями металлических элементов (колец, петель, скоб, подвесок, обойм, карабинов, звеньев):</w:t>
      </w:r>
    </w:p>
    <w:p w:rsidR="001100B4" w:rsidRPr="00A6107B" w:rsidRDefault="001100B4" w:rsidP="001100B4">
      <w:pPr>
        <w:pStyle w:val="13"/>
        <w:spacing w:before="0" w:line="276" w:lineRule="auto"/>
        <w:ind w:right="1" w:firstLine="284"/>
      </w:pPr>
      <w:r>
        <w:t xml:space="preserve">- </w:t>
      </w:r>
      <w:r w:rsidRPr="00A6107B">
        <w:t>трещинами любых размеров и расположения;</w:t>
      </w:r>
    </w:p>
    <w:p w:rsidR="001100B4" w:rsidRPr="00A6107B" w:rsidRDefault="001100B4" w:rsidP="001100B4">
      <w:pPr>
        <w:pStyle w:val="13"/>
        <w:spacing w:before="0" w:line="276" w:lineRule="auto"/>
        <w:ind w:right="1" w:firstLine="284"/>
      </w:pPr>
      <w:r>
        <w:t xml:space="preserve">- </w:t>
      </w:r>
      <w:r w:rsidRPr="00A6107B">
        <w:t>износом поверхности элементов или наличием местных вмятин, приводящих к уменьшению площади поперечного сечения на 10 процентов и более;</w:t>
      </w:r>
    </w:p>
    <w:p w:rsidR="001100B4" w:rsidRPr="00A6107B" w:rsidRDefault="001100B4" w:rsidP="004222FC">
      <w:pPr>
        <w:pStyle w:val="13"/>
        <w:spacing w:before="0" w:line="276" w:lineRule="auto"/>
        <w:ind w:right="1" w:firstLine="284"/>
      </w:pPr>
      <w:r>
        <w:t xml:space="preserve">- </w:t>
      </w:r>
      <w:r w:rsidRPr="00A6107B">
        <w:t>наличием остаточных деформаций, приводящих к изменению первоначального размера элемента более чем на 3 процента;</w:t>
      </w:r>
    </w:p>
    <w:p w:rsidR="001100B4" w:rsidRPr="00A6107B" w:rsidRDefault="001100B4" w:rsidP="004222FC">
      <w:pPr>
        <w:pStyle w:val="13"/>
        <w:spacing w:before="0" w:line="276" w:lineRule="auto"/>
        <w:ind w:right="1" w:firstLine="284"/>
      </w:pPr>
      <w:r>
        <w:t xml:space="preserve">- </w:t>
      </w:r>
      <w:r w:rsidRPr="00A6107B">
        <w:t>повреждением резьбовых соединений и других креплений.</w:t>
      </w:r>
    </w:p>
    <w:p w:rsidR="001100B4" w:rsidRDefault="001100B4" w:rsidP="004222FC">
      <w:pPr>
        <w:pStyle w:val="14"/>
        <w:numPr>
          <w:ilvl w:val="1"/>
          <w:numId w:val="25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 xml:space="preserve">При обнаружении какой-либо неисправности </w:t>
      </w:r>
      <w:r w:rsidR="00DF6C00">
        <w:rPr>
          <w:rFonts w:ascii="Times New Roman" w:hAnsi="Times New Roman"/>
          <w:sz w:val="24"/>
          <w:szCs w:val="24"/>
        </w:rPr>
        <w:t>ПС</w:t>
      </w:r>
      <w:r w:rsidRPr="00A26305">
        <w:rPr>
          <w:rFonts w:ascii="Times New Roman" w:hAnsi="Times New Roman"/>
          <w:sz w:val="24"/>
          <w:szCs w:val="24"/>
        </w:rPr>
        <w:t xml:space="preserve"> (электрооборудования) или грузозахватного приспособления, а также по истечении срока очередного испытания о ней необходимо немедленно сообщить лицу, ответственному за безопасное производство работ, и без его указаний к работе не приступать.</w:t>
      </w:r>
    </w:p>
    <w:p w:rsidR="004222FC" w:rsidRDefault="004222FC" w:rsidP="004222FC">
      <w:pPr>
        <w:pStyle w:val="14"/>
        <w:numPr>
          <w:ilvl w:val="0"/>
          <w:numId w:val="26"/>
        </w:numPr>
        <w:jc w:val="center"/>
        <w:rPr>
          <w:rFonts w:ascii="Times New Roman" w:hAnsi="Times New Roman"/>
          <w:b/>
          <w:sz w:val="24"/>
          <w:szCs w:val="24"/>
        </w:rPr>
      </w:pPr>
      <w:r w:rsidRPr="008C7923">
        <w:rPr>
          <w:rFonts w:ascii="Times New Roman" w:hAnsi="Times New Roman"/>
          <w:b/>
          <w:sz w:val="24"/>
          <w:szCs w:val="24"/>
        </w:rPr>
        <w:lastRenderedPageBreak/>
        <w:t>ТРЕБОВАНИЯ БЕЗОПАСНОСТИ ВО ВРЕМЯ РАБОТЫ</w:t>
      </w:r>
    </w:p>
    <w:p w:rsidR="006F6EC1" w:rsidRDefault="006F6EC1" w:rsidP="005541E7">
      <w:pPr>
        <w:pStyle w:val="20"/>
        <w:shd w:val="clear" w:color="auto" w:fill="auto"/>
        <w:tabs>
          <w:tab w:val="left" w:pos="2187"/>
        </w:tabs>
        <w:spacing w:before="0" w:line="276" w:lineRule="auto"/>
        <w:ind w:left="1840" w:right="1"/>
      </w:pPr>
    </w:p>
    <w:p w:rsidR="003A6940" w:rsidRDefault="003A6940" w:rsidP="003A6940">
      <w:pPr>
        <w:pStyle w:val="14"/>
        <w:numPr>
          <w:ilvl w:val="1"/>
          <w:numId w:val="2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C7923">
        <w:rPr>
          <w:rFonts w:ascii="Times New Roman" w:hAnsi="Times New Roman"/>
          <w:sz w:val="24"/>
          <w:szCs w:val="24"/>
        </w:rPr>
        <w:t xml:space="preserve">Обвязку и зацепку грузов допускается производить только в соответствии с графическими изображениями способов строповки грузов, которые вывешиваются на видных местах. </w:t>
      </w:r>
      <w:proofErr w:type="spellStart"/>
      <w:r w:rsidRPr="008C7923">
        <w:rPr>
          <w:rFonts w:ascii="Times New Roman" w:hAnsi="Times New Roman"/>
          <w:sz w:val="24"/>
          <w:szCs w:val="24"/>
        </w:rPr>
        <w:t>Грузопереработка</w:t>
      </w:r>
      <w:proofErr w:type="spellEnd"/>
      <w:r w:rsidRPr="008C7923">
        <w:rPr>
          <w:rFonts w:ascii="Times New Roman" w:hAnsi="Times New Roman"/>
          <w:sz w:val="24"/>
          <w:szCs w:val="24"/>
        </w:rPr>
        <w:t xml:space="preserve"> грузов, на которые не разработаны схемы строповки, допускается под руководством лица, ответственного за безопасное производство работ; не допускается применять для обвязки и зацепки груза приспособления (штыри, ломы), не предусмотренные схемами строповки.</w:t>
      </w:r>
    </w:p>
    <w:p w:rsidR="003A6940" w:rsidRDefault="003A6940" w:rsidP="00B47934">
      <w:pPr>
        <w:pStyle w:val="14"/>
        <w:numPr>
          <w:ilvl w:val="1"/>
          <w:numId w:val="2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>Обвязка поднимаемого груза производится стропами, соответствующими массе поднимаемого груза.</w:t>
      </w:r>
      <w:r w:rsidRPr="009522C4">
        <w:rPr>
          <w:rFonts w:ascii="Times New Roman" w:hAnsi="Times New Roman"/>
          <w:sz w:val="24"/>
          <w:szCs w:val="24"/>
        </w:rPr>
        <w:t xml:space="preserve"> </w:t>
      </w:r>
      <w:r w:rsidRPr="003A6940">
        <w:rPr>
          <w:rFonts w:ascii="Times New Roman" w:hAnsi="Times New Roman"/>
          <w:sz w:val="24"/>
          <w:szCs w:val="24"/>
        </w:rPr>
        <w:t xml:space="preserve">Не допускается производить обвязку и зацепку груза, масса которого неизвестна или превышает грузоподъемность </w:t>
      </w:r>
      <w:r w:rsidR="00DF6C00">
        <w:rPr>
          <w:rFonts w:ascii="Times New Roman" w:hAnsi="Times New Roman"/>
          <w:sz w:val="24"/>
          <w:szCs w:val="24"/>
        </w:rPr>
        <w:t>ПС</w:t>
      </w:r>
      <w:r w:rsidRPr="003A6940">
        <w:rPr>
          <w:rFonts w:ascii="Times New Roman" w:hAnsi="Times New Roman"/>
          <w:sz w:val="24"/>
          <w:szCs w:val="24"/>
        </w:rPr>
        <w:t>.</w:t>
      </w:r>
    </w:p>
    <w:p w:rsidR="00B47934" w:rsidRPr="00B47934" w:rsidRDefault="00B47934" w:rsidP="00B47934">
      <w:pPr>
        <w:pStyle w:val="14"/>
        <w:numPr>
          <w:ilvl w:val="1"/>
          <w:numId w:val="2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 xml:space="preserve">При обвязке и зацепке груза канаты и цепи должны накладываться на основной массив (каркас, раму, станину без узлов, </w:t>
      </w:r>
      <w:proofErr w:type="spellStart"/>
      <w:r w:rsidRPr="00A26305">
        <w:rPr>
          <w:rFonts w:ascii="Times New Roman" w:hAnsi="Times New Roman"/>
          <w:sz w:val="24"/>
          <w:szCs w:val="24"/>
        </w:rPr>
        <w:t>перекруток</w:t>
      </w:r>
      <w:proofErr w:type="spellEnd"/>
      <w:r w:rsidRPr="00A26305">
        <w:rPr>
          <w:rFonts w:ascii="Times New Roman" w:hAnsi="Times New Roman"/>
          <w:sz w:val="24"/>
          <w:szCs w:val="24"/>
        </w:rPr>
        <w:t xml:space="preserve"> и петель). Под острые ребра (углы) следует подкладывать специальные подкладки, предохраняющие стропы от повреждения.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7934">
        <w:rPr>
          <w:rFonts w:ascii="Times New Roman" w:hAnsi="Times New Roman"/>
          <w:sz w:val="24"/>
          <w:szCs w:val="24"/>
        </w:rPr>
        <w:t>Не допускается соединять разорванные цепи проволокой или болтами, связывать канаты в узел.</w:t>
      </w:r>
    </w:p>
    <w:p w:rsidR="00B47934" w:rsidRDefault="00B47934" w:rsidP="00B47934">
      <w:pPr>
        <w:pStyle w:val="14"/>
        <w:numPr>
          <w:ilvl w:val="1"/>
          <w:numId w:val="2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>Груз должен быть обвязан таким образом, чтобы во время его подъема и перемещения грузоподъемной машиной исключалась возможность падения его частей (узлов, деталей, запчастей) и обеспечивалось его устойчивое положение.</w:t>
      </w:r>
    </w:p>
    <w:p w:rsidR="00B47934" w:rsidRDefault="00B47934" w:rsidP="00B47934">
      <w:pPr>
        <w:pStyle w:val="14"/>
        <w:numPr>
          <w:ilvl w:val="1"/>
          <w:numId w:val="26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 xml:space="preserve">При работе на </w:t>
      </w:r>
      <w:r w:rsidR="00DF6C00">
        <w:rPr>
          <w:rFonts w:ascii="Times New Roman" w:hAnsi="Times New Roman"/>
          <w:sz w:val="24"/>
          <w:szCs w:val="24"/>
        </w:rPr>
        <w:t>ПС</w:t>
      </w:r>
      <w:r w:rsidRPr="00A26305">
        <w:rPr>
          <w:rFonts w:ascii="Times New Roman" w:hAnsi="Times New Roman"/>
          <w:sz w:val="24"/>
          <w:szCs w:val="24"/>
        </w:rPr>
        <w:t xml:space="preserve"> следует быть внимательным, не отвлекаться на посторонние дела и не отвлекать других.</w:t>
      </w:r>
      <w:r w:rsidRPr="00B47934">
        <w:rPr>
          <w:rFonts w:ascii="Times New Roman" w:hAnsi="Times New Roman"/>
          <w:sz w:val="24"/>
          <w:szCs w:val="24"/>
        </w:rPr>
        <w:t xml:space="preserve"> </w:t>
      </w:r>
      <w:r w:rsidRPr="00A26305">
        <w:rPr>
          <w:rFonts w:ascii="Times New Roman" w:hAnsi="Times New Roman"/>
          <w:sz w:val="24"/>
          <w:szCs w:val="24"/>
        </w:rPr>
        <w:t xml:space="preserve">Подъем и опускание груза, а также передвижение </w:t>
      </w:r>
      <w:r w:rsidR="00DF6C00">
        <w:rPr>
          <w:rFonts w:ascii="Times New Roman" w:hAnsi="Times New Roman"/>
          <w:sz w:val="24"/>
          <w:szCs w:val="24"/>
        </w:rPr>
        <w:t>ПС</w:t>
      </w:r>
      <w:r w:rsidRPr="00A26305">
        <w:rPr>
          <w:rFonts w:ascii="Times New Roman" w:hAnsi="Times New Roman"/>
          <w:sz w:val="24"/>
          <w:szCs w:val="24"/>
        </w:rPr>
        <w:t xml:space="preserve"> должно быть плавным, без рывков и толчков</w:t>
      </w:r>
      <w:r>
        <w:rPr>
          <w:rFonts w:ascii="Times New Roman" w:hAnsi="Times New Roman"/>
          <w:sz w:val="24"/>
          <w:szCs w:val="24"/>
        </w:rPr>
        <w:t>.</w:t>
      </w:r>
    </w:p>
    <w:p w:rsidR="00D46F67" w:rsidRPr="00321AE9" w:rsidRDefault="00D46F67" w:rsidP="00D46F67">
      <w:pPr>
        <w:pStyle w:val="13"/>
        <w:numPr>
          <w:ilvl w:val="1"/>
          <w:numId w:val="26"/>
        </w:numPr>
        <w:spacing w:before="0" w:line="276" w:lineRule="auto"/>
        <w:ind w:left="0" w:right="1" w:firstLine="284"/>
      </w:pPr>
      <w:r>
        <w:t xml:space="preserve"> </w:t>
      </w:r>
      <w:r w:rsidRPr="00321AE9">
        <w:t>При перемещении груза ПС должны соблюдаться следующие требования: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321AE9">
        <w:t>подъем груза должен начинаться с поднятия его на высоту не более 0,2 - 0,3 м, с последующей</w:t>
      </w:r>
      <w:r w:rsidR="00D46F67" w:rsidRPr="00D709F5">
        <w:t xml:space="preserve"> остановкой для проверки правильности строповки и надежности действия тормоза;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запрещается перемещать груз при нахождении под ним людей. Доп</w:t>
      </w:r>
      <w:r>
        <w:t>ускается нахождение работника</w:t>
      </w:r>
      <w:r w:rsidR="00D46F67" w:rsidRPr="00D709F5">
        <w:t xml:space="preserve"> возле груза во время его подъема или опускания, если груз поднят на высоту не более 1 м от уровня площадки;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мелкоштучные грузы должны перемещаться только в специально предназначенной для этого таре, чтобы исключить возможность вы</w:t>
      </w:r>
      <w:r w:rsidR="00DF6C00">
        <w:t>падения отдельных частей груза;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запрещается подъем груза, масса которого неизвестна;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горизонтальное перемещение груза должно осуществляться на 0,5 м выше встречающихся на пути предметов;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перемещаемый груз должен опускаться только на предназначенное для этого место, где исключается возможность падения, опрокидывания или сползания опущенного груза.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>- д</w:t>
      </w:r>
      <w:r w:rsidR="00D46F67" w:rsidRPr="00D709F5">
        <w:t>ля извлечения стропов из-под груза его опускание и складирование должны осуществляться на подкладки соответствующей прочности и толщины. Укладку и последующую разборку груза следует выполнять равномерно, не нарушая габариты, установленные для складирования груза, и не загромождая проходы;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при перерыве или по окончании работ ПС на грузозахватном органе ПС не должно находиться подвешенного груза. По окончании работ ПС должно быть приведено в безопасное положение в нерабочем состоянии согласно требованиям руководства (инструкции) по эксплуатации;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кантовка грузов с применением ПС должна осуществляться только на кантовальных площадках или на весу по заранее разработанным ППР или технологической документации.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3.7. </w:t>
      </w:r>
      <w:r w:rsidR="00D46F67" w:rsidRPr="00D709F5">
        <w:t>При кантовке груза следует выполнять следующие дополнительные меры безопасности: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в целях предотвращения зажатия стропальщику запрещено находиться между грузом и стеной или другим препятствием, при этом стропальщик должен находиться сбоку от кантуемого груза на расстоянии, равном высоте груза плюс 1 м;</w:t>
      </w:r>
    </w:p>
    <w:p w:rsidR="00D46F67" w:rsidRDefault="00321AE9" w:rsidP="00321AE9">
      <w:pPr>
        <w:pStyle w:val="13"/>
        <w:spacing w:before="0" w:line="276" w:lineRule="auto"/>
        <w:ind w:right="1" w:firstLine="284"/>
      </w:pPr>
      <w:r>
        <w:lastRenderedPageBreak/>
        <w:t xml:space="preserve">- </w:t>
      </w:r>
      <w:r w:rsidR="00D46F67" w:rsidRPr="00D709F5">
        <w:t>производить кантовку грузов массой более 75 процентов от паспортной грузоподъемности ПС и грузов со смещением центра тяжести только под руководством инженерно-технического работника, ответственного за безопасное произ</w:t>
      </w:r>
      <w:r>
        <w:t>водство работ с применением ПС.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3.8. </w:t>
      </w:r>
      <w:r w:rsidR="00D46F67" w:rsidRPr="00D709F5">
        <w:t>В процессе выполнения работ</w:t>
      </w:r>
      <w:r w:rsidR="00BF2523">
        <w:t xml:space="preserve"> с применением ПС запрещается</w:t>
      </w:r>
      <w:r w:rsidR="00D46F67" w:rsidRPr="00D709F5">
        <w:t>: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нахождение людей, в том числе обслуживающего ПС персонала, в местах, где возможно зажатие их между частями ПС и другими сооружениями, предметами и оборудованием;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перемещение груза, находящегося в неустойчивом положении или подвешенного за один рог двурогого крюка;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подъем груза, засыпанного землей или примерзшего к земле, заложенного другими грузами, укрепленного болтами или залитого бетоном, а также металла и шлака, застывшего в печи или приварившегося после слива;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proofErr w:type="spellStart"/>
      <w:r w:rsidR="00D46F67" w:rsidRPr="00D709F5">
        <w:t>подтаскивание</w:t>
      </w:r>
      <w:proofErr w:type="spellEnd"/>
      <w:r w:rsidR="00D46F67" w:rsidRPr="00D709F5">
        <w:t xml:space="preserve"> груза по земле, полу или рельсам крюками ПС при наклонном положении грузовых канатов (без применения направляющих блоков, обеспечивающих вертикальное положение грузовых канатов);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освобождение с применением ПС защемленных грузом стропов, канатов или цепей;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оттягивание груза во время его подъема, перемещения и опускания. Оттяжки применяются только для разворота длинномерных и крупногабаритных грузов во время их перемещения;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выравнивание перемещаемого груза руками, а также изменение положения стропов на подвешенном грузе;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подача груза в оконные проемы, на балконы и лоджии без специальных приемных площадок или специальных приспособлений;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использование тары для транспортировки людей;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 xml:space="preserve">нахождение людей под стрелой ПС при ее подъеме, опускании и </w:t>
      </w:r>
      <w:proofErr w:type="spellStart"/>
      <w:r w:rsidR="00D46F67" w:rsidRPr="00D709F5">
        <w:t>телескоприровании</w:t>
      </w:r>
      <w:proofErr w:type="spellEnd"/>
      <w:r w:rsidR="00D46F67" w:rsidRPr="00D709F5">
        <w:t xml:space="preserve"> с грузом и без груза;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подъем груза непосредственно с места его установки (с земли, площадки, штабеля) только механизмом телескопирования стрелы;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использование ограничителей механизмов в качестве рабочих органов для автоматической остановки механизмов, если это не предусмотрено руководством (инструкцией) по эксплуатации ПС;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работа ПС при отключенных или неработоспособных ограничителях, регистраторах, указателях, тормозах;</w:t>
      </w:r>
    </w:p>
    <w:p w:rsidR="00D46F67" w:rsidRPr="00D709F5" w:rsidRDefault="00321AE9" w:rsidP="00BF2523">
      <w:pPr>
        <w:pStyle w:val="13"/>
        <w:spacing w:before="0" w:line="276" w:lineRule="auto"/>
        <w:ind w:right="1" w:firstLine="284"/>
      </w:pPr>
      <w:r>
        <w:t xml:space="preserve">- </w:t>
      </w:r>
      <w:r w:rsidR="00D46F67" w:rsidRPr="00D709F5">
        <w:t>включение механизмов ПС при нахождении людей на пов</w:t>
      </w:r>
      <w:r w:rsidR="00BF2523">
        <w:t>оротной платформе ПС вне кабины.</w:t>
      </w:r>
    </w:p>
    <w:p w:rsidR="00D46F67" w:rsidRPr="00D709F5" w:rsidRDefault="00321AE9" w:rsidP="00D46F67">
      <w:pPr>
        <w:pStyle w:val="13"/>
        <w:spacing w:before="0" w:line="276" w:lineRule="auto"/>
        <w:ind w:right="1" w:firstLine="284"/>
      </w:pPr>
      <w:r>
        <w:t>3.9</w:t>
      </w:r>
      <w:r w:rsidR="00D46F67" w:rsidRPr="00D709F5">
        <w:t>. Разворот груза руками допускается при условии, что груз поднят на высоту не более 1 м, в иных случаях, в том числе при развороте длинномерных грузов, - только с использованием оттяжек или багров.</w:t>
      </w:r>
    </w:p>
    <w:p w:rsidR="00321AE9" w:rsidRDefault="00321AE9" w:rsidP="00321AE9">
      <w:pPr>
        <w:pStyle w:val="13"/>
        <w:spacing w:before="0" w:line="276" w:lineRule="auto"/>
        <w:ind w:right="1" w:firstLine="284"/>
      </w:pPr>
      <w:r>
        <w:t>3.10</w:t>
      </w:r>
      <w:r w:rsidR="00D46F67" w:rsidRPr="00D709F5">
        <w:t xml:space="preserve">. При эксплуатации ПС, управляемых с пола или по радио (с подвесного или переносного пульта дистанционного управления), должен быть обеспечен свободный проход для работника, управляющего ПС, </w:t>
      </w:r>
      <w:r>
        <w:t>вдоль всего пути следования ПС.</w:t>
      </w:r>
    </w:p>
    <w:p w:rsidR="00321AE9" w:rsidRDefault="00321AE9" w:rsidP="00321AE9">
      <w:pPr>
        <w:pStyle w:val="13"/>
        <w:spacing w:before="0" w:line="276" w:lineRule="auto"/>
        <w:ind w:right="1" w:firstLine="284"/>
      </w:pPr>
      <w:r>
        <w:t xml:space="preserve">3.11. </w:t>
      </w:r>
      <w:r w:rsidRPr="00500D01">
        <w:t>Находящиеся в эксплуатации ПС должны быть снабжены табличками с обозначениями учетного номера, заводского номера ПС, паспортной грузоподъемности и дат следующего полного и частичного технического освидетельствований.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>
        <w:t xml:space="preserve">3.12. </w:t>
      </w:r>
      <w:r w:rsidRPr="00E73A5F">
        <w:t>ПС в течение срока службы должны подвергаться периодическому техническому освидетельствованию: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а) частичному - не реже одного раза в 12 месяцев;</w:t>
      </w:r>
    </w:p>
    <w:p w:rsidR="00321AE9" w:rsidRDefault="00321AE9" w:rsidP="00321AE9">
      <w:pPr>
        <w:pStyle w:val="13"/>
        <w:spacing w:before="0" w:line="276" w:lineRule="auto"/>
        <w:ind w:right="1" w:firstLine="284"/>
      </w:pPr>
      <w:r w:rsidRPr="00E73A5F">
        <w:t xml:space="preserve">б) полному - не реже одного раза в 3 года, за исключением ПС для обслуживания машинных залов, электрических и насосных станций, компрессорных установок, а также других ПС, используемых только при ремонте оборудования, для которых полное техническое </w:t>
      </w:r>
      <w:r w:rsidRPr="00E73A5F">
        <w:lastRenderedPageBreak/>
        <w:t>освидетельствование до</w:t>
      </w:r>
      <w:r>
        <w:t>лжно проводиться 1 раз в 5 лет.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>
        <w:t xml:space="preserve">3.13. </w:t>
      </w:r>
      <w:r w:rsidRPr="00E73A5F">
        <w:t>Внеочередное полное техническое освидетельствование ПС должно проводиться после: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а) монтажа, вызванного установкой ПС на новом месте (кроме подъемников, вышек, стреловых и быстромонтируемых башенных кранов);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б) реконструкции (модернизации) ПС;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в) после ремонта расчетных элементов металлоконструкций, узлов с заменой или применением сварки;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г) установки сменного стрелового оборудования или замены стрелы;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 xml:space="preserve">д) капитального ремонта или замены </w:t>
      </w:r>
      <w:r w:rsidR="006E7CBC" w:rsidRPr="00E73A5F">
        <w:t>грузовой,</w:t>
      </w:r>
      <w:r w:rsidRPr="00E73A5F">
        <w:t xml:space="preserve"> или стреловой лебедки;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е) замены грузозахватного органа (проводятся только статические испытания);</w:t>
      </w:r>
    </w:p>
    <w:p w:rsidR="00321AE9" w:rsidRPr="00E73A5F" w:rsidRDefault="00321AE9" w:rsidP="00321AE9">
      <w:pPr>
        <w:pStyle w:val="13"/>
        <w:spacing w:before="0" w:line="276" w:lineRule="auto"/>
        <w:ind w:right="1" w:firstLine="284"/>
      </w:pPr>
      <w:r w:rsidRPr="00E73A5F">
        <w:t>ж) замены несущих или вантовых канатов кранов кабельного типа.</w:t>
      </w:r>
    </w:p>
    <w:p w:rsidR="00321AE9" w:rsidRPr="00710B01" w:rsidRDefault="00321AE9" w:rsidP="00321AE9">
      <w:pPr>
        <w:pStyle w:val="13"/>
        <w:spacing w:before="0" w:line="276" w:lineRule="auto"/>
        <w:ind w:right="1" w:firstLine="284"/>
      </w:pPr>
      <w:r>
        <w:t>3.14</w:t>
      </w:r>
      <w:r w:rsidRPr="00710B01">
        <w:t>. Плановая проверка проводится не реже одного раза в год под руководством инженерно-технического работника, ответственного за осуществление производственного контроля при эксплуатации ПС.</w:t>
      </w:r>
    </w:p>
    <w:p w:rsidR="00321AE9" w:rsidRPr="00710B01" w:rsidRDefault="00D937D2" w:rsidP="00D937D2">
      <w:pPr>
        <w:pStyle w:val="13"/>
        <w:spacing w:before="0" w:line="276" w:lineRule="auto"/>
        <w:ind w:right="1" w:firstLine="284"/>
      </w:pPr>
      <w:r>
        <w:t xml:space="preserve">3.15. </w:t>
      </w:r>
      <w:r w:rsidR="00321AE9" w:rsidRPr="00710B01">
        <w:t>Плановая проверка состояния рельсовых путей проводится не реже одного</w:t>
      </w:r>
      <w:r w:rsidR="00321AE9">
        <w:t xml:space="preserve"> раза в 12 месяцев работниками</w:t>
      </w:r>
      <w:r w:rsidR="00321AE9" w:rsidRPr="00710B01">
        <w:t>, под руководством инженерно-технического работника, ответственного за осуществление производственног</w:t>
      </w:r>
      <w:r>
        <w:t xml:space="preserve">о контроля при эксплуатации ПС. </w:t>
      </w:r>
      <w:r w:rsidR="00321AE9" w:rsidRPr="00710B01">
        <w:t>По результатам плановой проверки должно быть подтверждено соответствие рельсовых путей требованиям проектной документации.</w:t>
      </w:r>
    </w:p>
    <w:p w:rsidR="00D937D2" w:rsidRPr="00710B01" w:rsidRDefault="0012759A" w:rsidP="00D937D2">
      <w:pPr>
        <w:pStyle w:val="13"/>
        <w:spacing w:before="0" w:line="276" w:lineRule="auto"/>
        <w:ind w:right="1" w:firstLine="284"/>
      </w:pPr>
      <w:r>
        <w:t>3.16</w:t>
      </w:r>
      <w:r w:rsidR="00D937D2">
        <w:t xml:space="preserve">. </w:t>
      </w:r>
      <w:r w:rsidR="00D937D2" w:rsidRPr="00710B01">
        <w:t>В процессе эксплуатации съемных грузозахватных приспособлений и тары эксплуатирующая организация в лице назначенного и</w:t>
      </w:r>
      <w:r w:rsidR="00D937D2">
        <w:t xml:space="preserve">нженерно-технического работника, </w:t>
      </w:r>
      <w:r w:rsidR="00D937D2" w:rsidRPr="00710B01">
        <w:t>должна периодически производить их осмотр</w:t>
      </w:r>
      <w:r w:rsidR="00D937D2">
        <w:t>:</w:t>
      </w:r>
    </w:p>
    <w:p w:rsidR="00D937D2" w:rsidRPr="00710B01" w:rsidRDefault="00D937D2" w:rsidP="00D937D2">
      <w:pPr>
        <w:pStyle w:val="13"/>
        <w:spacing w:before="0" w:line="276" w:lineRule="auto"/>
        <w:ind w:right="1" w:firstLine="284"/>
      </w:pPr>
      <w:r>
        <w:t xml:space="preserve">- </w:t>
      </w:r>
      <w:r w:rsidRPr="00710B01">
        <w:t>траверс, клещей, захватов и тары - каждый месяц;</w:t>
      </w:r>
    </w:p>
    <w:p w:rsidR="00D937D2" w:rsidRPr="00710B01" w:rsidRDefault="00D937D2" w:rsidP="00D937D2">
      <w:pPr>
        <w:pStyle w:val="13"/>
        <w:spacing w:before="0" w:line="276" w:lineRule="auto"/>
        <w:ind w:right="1" w:firstLine="284"/>
      </w:pPr>
      <w:r>
        <w:t xml:space="preserve">- </w:t>
      </w:r>
      <w:r w:rsidRPr="00710B01">
        <w:t>стропов - каждые 10 дней;</w:t>
      </w:r>
    </w:p>
    <w:p w:rsidR="00D937D2" w:rsidRDefault="00D937D2" w:rsidP="00D937D2">
      <w:pPr>
        <w:pStyle w:val="13"/>
        <w:spacing w:before="0" w:line="276" w:lineRule="auto"/>
        <w:ind w:right="1" w:firstLine="284"/>
      </w:pPr>
      <w:r>
        <w:t xml:space="preserve">- </w:t>
      </w:r>
      <w:r w:rsidRPr="00710B01">
        <w:t>съемных грузозахватных приспособлений, используемых реже, чем один раз в</w:t>
      </w:r>
      <w:r>
        <w:t xml:space="preserve"> 10 дней - перед началом работ.</w:t>
      </w:r>
    </w:p>
    <w:p w:rsidR="00D937D2" w:rsidRPr="0050079D" w:rsidRDefault="0012759A" w:rsidP="00D937D2">
      <w:pPr>
        <w:pStyle w:val="13"/>
        <w:spacing w:before="0" w:line="276" w:lineRule="auto"/>
        <w:ind w:right="1" w:firstLine="284"/>
      </w:pPr>
      <w:r>
        <w:t>3.17</w:t>
      </w:r>
      <w:r w:rsidR="00D937D2">
        <w:t xml:space="preserve">. </w:t>
      </w:r>
      <w:r w:rsidR="00D937D2" w:rsidRPr="0050079D">
        <w:t>Эксплуатирующая организация не должна допускать ПС в работу, если при проверке установлено, что:</w:t>
      </w:r>
    </w:p>
    <w:p w:rsidR="00D937D2" w:rsidRPr="0050079D" w:rsidRDefault="00D937D2" w:rsidP="00D937D2">
      <w:pPr>
        <w:pStyle w:val="13"/>
        <w:spacing w:before="0" w:line="276" w:lineRule="auto"/>
        <w:ind w:right="1" w:firstLine="284"/>
      </w:pPr>
      <w:r w:rsidRPr="0050079D">
        <w:t>а) обслуживание ПС ведется неаттестованным персоналом;</w:t>
      </w:r>
    </w:p>
    <w:p w:rsidR="00D937D2" w:rsidRPr="0050079D" w:rsidRDefault="00D937D2" w:rsidP="00D937D2">
      <w:pPr>
        <w:pStyle w:val="13"/>
        <w:spacing w:before="0" w:line="276" w:lineRule="auto"/>
        <w:ind w:right="1" w:firstLine="284"/>
      </w:pPr>
      <w:r w:rsidRPr="0050079D">
        <w:t>б) не назначен хотя бы один из следующих инженерно-технических работников:</w:t>
      </w:r>
    </w:p>
    <w:p w:rsidR="00D937D2" w:rsidRPr="0050079D" w:rsidRDefault="00D937D2" w:rsidP="00D937D2">
      <w:pPr>
        <w:pStyle w:val="13"/>
        <w:spacing w:before="0" w:line="276" w:lineRule="auto"/>
        <w:ind w:right="1" w:firstLine="284"/>
      </w:pPr>
      <w:r>
        <w:t xml:space="preserve">- </w:t>
      </w:r>
      <w:r w:rsidRPr="0050079D">
        <w:t>ответственный за осуществление производственного контроля при эксплуатации ПС;</w:t>
      </w:r>
    </w:p>
    <w:p w:rsidR="00D937D2" w:rsidRPr="0050079D" w:rsidRDefault="00D937D2" w:rsidP="00D937D2">
      <w:pPr>
        <w:pStyle w:val="13"/>
        <w:spacing w:before="0" w:line="276" w:lineRule="auto"/>
        <w:ind w:right="1" w:firstLine="284"/>
      </w:pPr>
      <w:r>
        <w:t xml:space="preserve">- </w:t>
      </w:r>
      <w:r w:rsidRPr="0050079D">
        <w:t>ответственный за содержание ПС в работоспособном состоянии;</w:t>
      </w:r>
    </w:p>
    <w:p w:rsidR="00D937D2" w:rsidRPr="0050079D" w:rsidRDefault="00D937D2" w:rsidP="001E7CE8">
      <w:pPr>
        <w:pStyle w:val="13"/>
        <w:spacing w:before="0" w:line="276" w:lineRule="auto"/>
        <w:ind w:right="1" w:firstLine="284"/>
      </w:pPr>
      <w:r>
        <w:t xml:space="preserve">- </w:t>
      </w:r>
      <w:r w:rsidRPr="0050079D">
        <w:t>ответственный за безопасное производство работ с применением ПС;</w:t>
      </w:r>
    </w:p>
    <w:p w:rsidR="001E7CE8" w:rsidRPr="0012759A" w:rsidRDefault="0012759A" w:rsidP="0012759A">
      <w:pPr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3.18. </w:t>
      </w:r>
      <w:r w:rsidR="001E7CE8" w:rsidRPr="0012759A">
        <w:rPr>
          <w:rFonts w:ascii="Times New Roman" w:eastAsia="Times New Roman" w:hAnsi="Times New Roman" w:cs="Times New Roman"/>
          <w:lang w:bidi="ar-SA"/>
        </w:rPr>
        <w:t>Необходимо прекратить работу грузоподъемной машины в случаях: поломки механизмов или металлоконструкции; недостаточной освещенности зоны работы: нахождения под напряжением крюка или металлических конструкций, защитных кожухов механизмов и электрооборудования.</w:t>
      </w:r>
    </w:p>
    <w:p w:rsidR="00CC7EBD" w:rsidRDefault="0012759A" w:rsidP="0012759A">
      <w:pPr>
        <w:pStyle w:val="14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3.19. </w:t>
      </w:r>
      <w:r w:rsidR="00CC7EBD" w:rsidRPr="00A26305">
        <w:rPr>
          <w:rFonts w:ascii="Times New Roman" w:hAnsi="Times New Roman"/>
          <w:sz w:val="24"/>
          <w:szCs w:val="24"/>
        </w:rPr>
        <w:t xml:space="preserve">При </w:t>
      </w:r>
      <w:proofErr w:type="spellStart"/>
      <w:r w:rsidR="00CC7EBD" w:rsidRPr="00A26305">
        <w:rPr>
          <w:rFonts w:ascii="Times New Roman" w:hAnsi="Times New Roman"/>
          <w:sz w:val="24"/>
          <w:szCs w:val="24"/>
        </w:rPr>
        <w:t>грузопереработке</w:t>
      </w:r>
      <w:proofErr w:type="spellEnd"/>
      <w:r w:rsidR="00CC7EBD" w:rsidRPr="00A26305">
        <w:rPr>
          <w:rFonts w:ascii="Times New Roman" w:hAnsi="Times New Roman"/>
          <w:sz w:val="24"/>
          <w:szCs w:val="24"/>
        </w:rPr>
        <w:t xml:space="preserve"> узлов, деталей машин, тракторов, автомобилей и оборудования необходимо соблюдать выполнение следующих требований:</w:t>
      </w:r>
    </w:p>
    <w:p w:rsidR="00CC7EBD" w:rsidRDefault="00CC7EBD" w:rsidP="00CC7EBD">
      <w:pPr>
        <w:pStyle w:val="14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знать массу узлов, деталей машин и оборудования, подлежащих перемещению;</w:t>
      </w:r>
    </w:p>
    <w:p w:rsidR="00CC7EBD" w:rsidRDefault="00CC7EBD" w:rsidP="00CC7EBD">
      <w:pPr>
        <w:pStyle w:val="14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пользоваться исправными </w:t>
      </w:r>
      <w:r w:rsidR="0012759A">
        <w:rPr>
          <w:rFonts w:ascii="Times New Roman" w:hAnsi="Times New Roman"/>
          <w:sz w:val="24"/>
          <w:szCs w:val="24"/>
        </w:rPr>
        <w:t>грузозахватными</w:t>
      </w:r>
      <w:r>
        <w:rPr>
          <w:rFonts w:ascii="Times New Roman" w:hAnsi="Times New Roman"/>
          <w:sz w:val="24"/>
          <w:szCs w:val="24"/>
        </w:rPr>
        <w:t xml:space="preserve"> приспособлениями, </w:t>
      </w:r>
      <w:r w:rsidRPr="00A26305">
        <w:rPr>
          <w:rFonts w:ascii="Times New Roman" w:hAnsi="Times New Roman"/>
          <w:sz w:val="24"/>
          <w:szCs w:val="24"/>
        </w:rPr>
        <w:t>имеющими маркировку с обозначением допустимой грузоподъемности;</w:t>
      </w:r>
    </w:p>
    <w:p w:rsidR="00CC7EBD" w:rsidRDefault="00CC7EBD" w:rsidP="00CC7EBD">
      <w:pPr>
        <w:pStyle w:val="14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производить погрузочно-разгрузочные работы только при достаточном освещении;</w:t>
      </w:r>
    </w:p>
    <w:p w:rsidR="00CC7EBD" w:rsidRDefault="00CC7EBD" w:rsidP="00CC7EBD">
      <w:pPr>
        <w:pStyle w:val="14"/>
        <w:tabs>
          <w:tab w:val="left" w:pos="709"/>
          <w:tab w:val="left" w:pos="851"/>
        </w:tabs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немедленно прекращать подъем или перемещение груза в случае появлени</w:t>
      </w:r>
      <w:r>
        <w:rPr>
          <w:rFonts w:ascii="Times New Roman" w:hAnsi="Times New Roman"/>
          <w:sz w:val="24"/>
          <w:szCs w:val="24"/>
        </w:rPr>
        <w:t>я в зоне работы посторонних лиц.</w:t>
      </w:r>
    </w:p>
    <w:p w:rsidR="006F6EC1" w:rsidRDefault="006F6EC1" w:rsidP="005541E7">
      <w:pPr>
        <w:pStyle w:val="13"/>
        <w:shd w:val="clear" w:color="auto" w:fill="auto"/>
        <w:spacing w:before="0" w:line="276" w:lineRule="auto"/>
        <w:ind w:right="1" w:firstLine="284"/>
      </w:pPr>
    </w:p>
    <w:p w:rsidR="00CA6D86" w:rsidRDefault="00CA6D86" w:rsidP="005541E7">
      <w:pPr>
        <w:pStyle w:val="13"/>
        <w:shd w:val="clear" w:color="auto" w:fill="auto"/>
        <w:spacing w:before="0" w:line="276" w:lineRule="auto"/>
        <w:ind w:right="1" w:firstLine="284"/>
      </w:pPr>
    </w:p>
    <w:p w:rsidR="00822956" w:rsidRDefault="005D19EA" w:rsidP="005D19EA">
      <w:pPr>
        <w:pStyle w:val="1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 w:rsidR="00682D81">
        <w:rPr>
          <w:rFonts w:ascii="Times New Roman" w:hAnsi="Times New Roman"/>
          <w:b/>
          <w:sz w:val="24"/>
          <w:szCs w:val="24"/>
        </w:rPr>
        <w:t xml:space="preserve"> </w:t>
      </w:r>
      <w:r w:rsidR="00822956" w:rsidRPr="001D5221">
        <w:rPr>
          <w:rFonts w:ascii="Times New Roman" w:hAnsi="Times New Roman"/>
          <w:b/>
          <w:sz w:val="24"/>
          <w:szCs w:val="24"/>
        </w:rPr>
        <w:t>ТРЕБОВАНИЯ БЕЗОПАСНОСТИ В АВАРИЙНЫХ СИТУАЦИЯХ</w:t>
      </w:r>
    </w:p>
    <w:p w:rsidR="006F6EC1" w:rsidRDefault="006F6EC1" w:rsidP="00822956">
      <w:pPr>
        <w:pStyle w:val="20"/>
        <w:shd w:val="clear" w:color="auto" w:fill="auto"/>
        <w:tabs>
          <w:tab w:val="left" w:pos="1698"/>
        </w:tabs>
        <w:spacing w:before="0" w:line="276" w:lineRule="auto"/>
        <w:ind w:right="1"/>
      </w:pPr>
    </w:p>
    <w:p w:rsidR="00822956" w:rsidRDefault="00822956" w:rsidP="00822956">
      <w:pPr>
        <w:pStyle w:val="14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5221">
        <w:rPr>
          <w:rFonts w:ascii="Times New Roman" w:hAnsi="Times New Roman"/>
          <w:sz w:val="24"/>
          <w:szCs w:val="24"/>
        </w:rPr>
        <w:t xml:space="preserve">В случае возникновения аварий или ситуаций, которые могут привести к авариям и несчастным случаям, лицо, пользующееся </w:t>
      </w:r>
      <w:r w:rsidR="00520CD0">
        <w:rPr>
          <w:rFonts w:ascii="Times New Roman" w:hAnsi="Times New Roman"/>
          <w:sz w:val="24"/>
          <w:szCs w:val="24"/>
        </w:rPr>
        <w:t>ПС</w:t>
      </w:r>
      <w:r w:rsidRPr="001D5221">
        <w:rPr>
          <w:rFonts w:ascii="Times New Roman" w:hAnsi="Times New Roman"/>
          <w:sz w:val="24"/>
          <w:szCs w:val="24"/>
        </w:rPr>
        <w:t>, управляемой с пола, обязано: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приостановить подъем и перемещение груза;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опустить груз, а если это не представляется возможным, принять меры к ограждению места нахождения груза;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выключить рубильник;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поставить в известность лицо, ответственное за безопасное производство работ.</w:t>
      </w:r>
    </w:p>
    <w:p w:rsidR="00822956" w:rsidRDefault="00520CD0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Pr="00520CD0">
        <w:rPr>
          <w:rFonts w:ascii="Times New Roman" w:hAnsi="Times New Roman"/>
          <w:sz w:val="24"/>
          <w:szCs w:val="24"/>
        </w:rPr>
        <w:t>При несчастном случае оказать пострадавшему первую (доврачебную) помощь, немедленно сообщить о случившемся руководителю работ, принять меры по сохранению обстановки происшествия (состояние оборудования), если это не создает опасности для окружающих.</w:t>
      </w:r>
    </w:p>
    <w:p w:rsidR="006F6EC1" w:rsidRDefault="00520CD0" w:rsidP="00520CD0">
      <w:pPr>
        <w:pStyle w:val="13"/>
        <w:shd w:val="clear" w:color="auto" w:fill="auto"/>
        <w:spacing w:before="0" w:line="276" w:lineRule="auto"/>
        <w:ind w:right="1" w:firstLine="284"/>
      </w:pPr>
      <w:r>
        <w:t xml:space="preserve">4.3. </w:t>
      </w:r>
      <w:r w:rsidRPr="003F1C4E">
        <w:rPr>
          <w:lang w:bidi="ar-SA"/>
        </w:rPr>
        <w:t>В случае возникновения пожара, немедленно сообщить диспетчеру или своему непосредственному руководителю и приступить к тушению пожара всеми имеющимися средствами пожаротушения, обесточив предварительно очаг возгорания.</w:t>
      </w:r>
    </w:p>
    <w:p w:rsidR="00520CD0" w:rsidRDefault="00520CD0" w:rsidP="00682D81">
      <w:pPr>
        <w:pStyle w:val="13"/>
        <w:shd w:val="clear" w:color="auto" w:fill="auto"/>
        <w:spacing w:before="0" w:line="276" w:lineRule="auto"/>
        <w:ind w:right="1" w:hanging="284"/>
        <w:jc w:val="center"/>
      </w:pPr>
    </w:p>
    <w:p w:rsidR="006F6EC1" w:rsidRPr="00070B87" w:rsidRDefault="005541E7" w:rsidP="00682D81">
      <w:pPr>
        <w:pStyle w:val="20"/>
        <w:numPr>
          <w:ilvl w:val="0"/>
          <w:numId w:val="28"/>
        </w:numPr>
        <w:shd w:val="clear" w:color="auto" w:fill="auto"/>
        <w:spacing w:before="0" w:line="276" w:lineRule="auto"/>
        <w:ind w:right="1" w:hanging="284"/>
        <w:jc w:val="center"/>
        <w:rPr>
          <w:bCs w:val="0"/>
          <w:spacing w:val="0"/>
          <w:lang w:bidi="ar-SA"/>
        </w:rPr>
      </w:pPr>
      <w:r w:rsidRPr="00070B87">
        <w:rPr>
          <w:bCs w:val="0"/>
          <w:spacing w:val="0"/>
          <w:lang w:bidi="ar-SA"/>
        </w:rPr>
        <w:t>ТРЕБОВАНИЯ БЕЗОПАСНОСТИ ПО ОКОНЧАНИИ РАБОТЫ</w:t>
      </w:r>
    </w:p>
    <w:p w:rsidR="006F6EC1" w:rsidRDefault="006F6EC1" w:rsidP="00822956">
      <w:pPr>
        <w:pStyle w:val="20"/>
        <w:shd w:val="clear" w:color="auto" w:fill="auto"/>
        <w:spacing w:before="0" w:line="276" w:lineRule="auto"/>
        <w:ind w:left="1840" w:right="1"/>
      </w:pPr>
    </w:p>
    <w:p w:rsidR="00822956" w:rsidRDefault="00DE12FA" w:rsidP="00822956">
      <w:pPr>
        <w:pStyle w:val="14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="00822956" w:rsidRPr="008A1C2C">
        <w:rPr>
          <w:rFonts w:ascii="Times New Roman" w:hAnsi="Times New Roman"/>
          <w:sz w:val="24"/>
          <w:szCs w:val="24"/>
        </w:rPr>
        <w:t xml:space="preserve">По окончании работы лицо, пользующееся </w:t>
      </w:r>
      <w:r w:rsidR="00520CD0">
        <w:rPr>
          <w:rFonts w:ascii="Times New Roman" w:hAnsi="Times New Roman"/>
          <w:sz w:val="24"/>
          <w:szCs w:val="24"/>
        </w:rPr>
        <w:t>ПС</w:t>
      </w:r>
      <w:r w:rsidR="00822956" w:rsidRPr="008A1C2C">
        <w:rPr>
          <w:rFonts w:ascii="Times New Roman" w:hAnsi="Times New Roman"/>
          <w:sz w:val="24"/>
          <w:szCs w:val="24"/>
        </w:rPr>
        <w:t>, обязано: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1C2C">
        <w:rPr>
          <w:rFonts w:ascii="Times New Roman" w:hAnsi="Times New Roman"/>
          <w:sz w:val="24"/>
          <w:szCs w:val="24"/>
        </w:rPr>
        <w:t xml:space="preserve"> </w:t>
      </w:r>
      <w:r w:rsidRPr="00A26305">
        <w:rPr>
          <w:rFonts w:ascii="Times New Roman" w:hAnsi="Times New Roman"/>
          <w:sz w:val="24"/>
          <w:szCs w:val="24"/>
        </w:rPr>
        <w:t>освободить от груза крюк или другое грузозахватное приспособление;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A1C2C">
        <w:rPr>
          <w:rFonts w:ascii="Times New Roman" w:hAnsi="Times New Roman"/>
          <w:sz w:val="24"/>
          <w:szCs w:val="24"/>
        </w:rPr>
        <w:t xml:space="preserve"> </w:t>
      </w:r>
      <w:r w:rsidRPr="00A26305">
        <w:rPr>
          <w:rFonts w:ascii="Times New Roman" w:hAnsi="Times New Roman"/>
          <w:sz w:val="24"/>
          <w:szCs w:val="24"/>
        </w:rPr>
        <w:t xml:space="preserve">поставить </w:t>
      </w:r>
      <w:r w:rsidR="00520CD0">
        <w:rPr>
          <w:rFonts w:ascii="Times New Roman" w:hAnsi="Times New Roman"/>
          <w:sz w:val="24"/>
          <w:szCs w:val="24"/>
        </w:rPr>
        <w:t>ПС</w:t>
      </w:r>
      <w:r w:rsidRPr="00A26305">
        <w:rPr>
          <w:rFonts w:ascii="Times New Roman" w:hAnsi="Times New Roman"/>
          <w:sz w:val="24"/>
          <w:szCs w:val="24"/>
        </w:rPr>
        <w:t xml:space="preserve"> в установленное для стоянки место и поднять крюк в верхнее положение;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выключить рубильник;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убрать грузозахватные приспособления на места хранения;</w:t>
      </w:r>
    </w:p>
    <w:p w:rsidR="00822956" w:rsidRDefault="00822956" w:rsidP="00822956">
      <w:pPr>
        <w:pStyle w:val="14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26305">
        <w:rPr>
          <w:rFonts w:ascii="Times New Roman" w:hAnsi="Times New Roman"/>
          <w:sz w:val="24"/>
          <w:szCs w:val="24"/>
        </w:rPr>
        <w:t>сделать запись в вахтенном журнале о состоянии машины и возникших в процессе работы неисправностях.</w:t>
      </w:r>
    </w:p>
    <w:p w:rsidR="00A6107B" w:rsidRPr="00CA6D86" w:rsidRDefault="00822956" w:rsidP="00CA6D86">
      <w:pPr>
        <w:pStyle w:val="14"/>
        <w:numPr>
          <w:ilvl w:val="1"/>
          <w:numId w:val="28"/>
        </w:numPr>
        <w:spacing w:line="276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A26305">
        <w:rPr>
          <w:rFonts w:ascii="Times New Roman" w:hAnsi="Times New Roman"/>
          <w:sz w:val="24"/>
          <w:szCs w:val="24"/>
        </w:rPr>
        <w:t>При сдаче смены необходимо сообщить ответственному за безопасное производство работ или сменщику о всех неисправностях в работе грузоподъемной машины, имевших место за прошедшую смену, в соответствии с записями в вахтенном журнале.</w:t>
      </w:r>
    </w:p>
    <w:sectPr w:rsidR="00A6107B" w:rsidRPr="00CA6D86" w:rsidSect="00CA6D86">
      <w:type w:val="continuous"/>
      <w:pgSz w:w="11909" w:h="16838"/>
      <w:pgMar w:top="851" w:right="710" w:bottom="851" w:left="1134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74A" w:rsidRDefault="00DA374A">
      <w:r>
        <w:separator/>
      </w:r>
    </w:p>
  </w:endnote>
  <w:endnote w:type="continuationSeparator" w:id="0">
    <w:p w:rsidR="00DA374A" w:rsidRDefault="00DA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74A" w:rsidRDefault="00DA374A"/>
  </w:footnote>
  <w:footnote w:type="continuationSeparator" w:id="0">
    <w:p w:rsidR="00DA374A" w:rsidRDefault="00DA37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73B55"/>
    <w:multiLevelType w:val="multilevel"/>
    <w:tmpl w:val="07965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BB203B"/>
    <w:multiLevelType w:val="multilevel"/>
    <w:tmpl w:val="59BC063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BB6055"/>
    <w:multiLevelType w:val="multilevel"/>
    <w:tmpl w:val="CCC0798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487E84"/>
    <w:multiLevelType w:val="multilevel"/>
    <w:tmpl w:val="570CC6F2"/>
    <w:lvl w:ilvl="0">
      <w:start w:val="1"/>
      <w:numFmt w:val="decimal"/>
      <w:lvlText w:val="%1."/>
      <w:lvlJc w:val="left"/>
      <w:rPr>
        <w:rFonts w:ascii="Times New Roman" w:eastAsia="Sylfaen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Sylfae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39737A"/>
    <w:multiLevelType w:val="multilevel"/>
    <w:tmpl w:val="9D8C844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6A703D"/>
    <w:multiLevelType w:val="multilevel"/>
    <w:tmpl w:val="5FEC6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5F37DF"/>
    <w:multiLevelType w:val="multilevel"/>
    <w:tmpl w:val="5E704EB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D880912"/>
    <w:multiLevelType w:val="multilevel"/>
    <w:tmpl w:val="5FEC6E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2940E49"/>
    <w:multiLevelType w:val="multilevel"/>
    <w:tmpl w:val="5FEC6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52C2798"/>
    <w:multiLevelType w:val="multilevel"/>
    <w:tmpl w:val="57DAE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5570AFA"/>
    <w:multiLevelType w:val="multilevel"/>
    <w:tmpl w:val="07965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8346D60"/>
    <w:multiLevelType w:val="hybridMultilevel"/>
    <w:tmpl w:val="8F6A3E02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5BF5"/>
    <w:multiLevelType w:val="multilevel"/>
    <w:tmpl w:val="0F94E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3" w15:restartNumberingAfterBreak="0">
    <w:nsid w:val="3C136615"/>
    <w:multiLevelType w:val="multilevel"/>
    <w:tmpl w:val="FFDC40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2740BC"/>
    <w:multiLevelType w:val="multilevel"/>
    <w:tmpl w:val="78AAA9DE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8761F24"/>
    <w:multiLevelType w:val="hybridMultilevel"/>
    <w:tmpl w:val="D7E4CCC2"/>
    <w:lvl w:ilvl="0" w:tplc="535C6220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48FF1B71"/>
    <w:multiLevelType w:val="multilevel"/>
    <w:tmpl w:val="5FEC6E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BB35D5A"/>
    <w:multiLevelType w:val="multilevel"/>
    <w:tmpl w:val="8F5AE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E584966"/>
    <w:multiLevelType w:val="hybridMultilevel"/>
    <w:tmpl w:val="3FCAB768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87E94"/>
    <w:multiLevelType w:val="multilevel"/>
    <w:tmpl w:val="8E281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1460E6"/>
    <w:multiLevelType w:val="multilevel"/>
    <w:tmpl w:val="5FEC6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22905D0"/>
    <w:multiLevelType w:val="multilevel"/>
    <w:tmpl w:val="07965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4E500AB"/>
    <w:multiLevelType w:val="multilevel"/>
    <w:tmpl w:val="787A3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E3453E"/>
    <w:multiLevelType w:val="hybridMultilevel"/>
    <w:tmpl w:val="1A98C3DA"/>
    <w:lvl w:ilvl="0" w:tplc="535C62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7D0734"/>
    <w:multiLevelType w:val="multilevel"/>
    <w:tmpl w:val="F302141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0F2E3D"/>
    <w:multiLevelType w:val="multilevel"/>
    <w:tmpl w:val="446C75F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182D77"/>
    <w:multiLevelType w:val="multilevel"/>
    <w:tmpl w:val="079658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C826DC9"/>
    <w:multiLevelType w:val="multilevel"/>
    <w:tmpl w:val="EA10FB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9"/>
  </w:num>
  <w:num w:numId="3">
    <w:abstractNumId w:val="14"/>
  </w:num>
  <w:num w:numId="4">
    <w:abstractNumId w:val="2"/>
  </w:num>
  <w:num w:numId="5">
    <w:abstractNumId w:val="4"/>
  </w:num>
  <w:num w:numId="6">
    <w:abstractNumId w:val="11"/>
  </w:num>
  <w:num w:numId="7">
    <w:abstractNumId w:val="15"/>
  </w:num>
  <w:num w:numId="8">
    <w:abstractNumId w:val="23"/>
  </w:num>
  <w:num w:numId="9">
    <w:abstractNumId w:val="25"/>
  </w:num>
  <w:num w:numId="10">
    <w:abstractNumId w:val="1"/>
  </w:num>
  <w:num w:numId="11">
    <w:abstractNumId w:val="24"/>
  </w:num>
  <w:num w:numId="12">
    <w:abstractNumId w:val="26"/>
  </w:num>
  <w:num w:numId="13">
    <w:abstractNumId w:val="21"/>
  </w:num>
  <w:num w:numId="14">
    <w:abstractNumId w:val="10"/>
  </w:num>
  <w:num w:numId="15">
    <w:abstractNumId w:val="18"/>
  </w:num>
  <w:num w:numId="16">
    <w:abstractNumId w:val="3"/>
  </w:num>
  <w:num w:numId="17">
    <w:abstractNumId w:val="22"/>
  </w:num>
  <w:num w:numId="18">
    <w:abstractNumId w:val="9"/>
  </w:num>
  <w:num w:numId="19">
    <w:abstractNumId w:val="12"/>
  </w:num>
  <w:num w:numId="20">
    <w:abstractNumId w:val="17"/>
  </w:num>
  <w:num w:numId="21">
    <w:abstractNumId w:val="13"/>
  </w:num>
  <w:num w:numId="22">
    <w:abstractNumId w:val="8"/>
  </w:num>
  <w:num w:numId="23">
    <w:abstractNumId w:val="20"/>
  </w:num>
  <w:num w:numId="24">
    <w:abstractNumId w:val="16"/>
  </w:num>
  <w:num w:numId="25">
    <w:abstractNumId w:val="5"/>
  </w:num>
  <w:num w:numId="26">
    <w:abstractNumId w:val="7"/>
  </w:num>
  <w:num w:numId="27">
    <w:abstractNumId w:val="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EC1"/>
    <w:rsid w:val="00001EB5"/>
    <w:rsid w:val="00014478"/>
    <w:rsid w:val="000237CD"/>
    <w:rsid w:val="00031070"/>
    <w:rsid w:val="00043F9D"/>
    <w:rsid w:val="00070B87"/>
    <w:rsid w:val="000E3E49"/>
    <w:rsid w:val="00106F98"/>
    <w:rsid w:val="001100B4"/>
    <w:rsid w:val="001253A1"/>
    <w:rsid w:val="0012759A"/>
    <w:rsid w:val="001317A8"/>
    <w:rsid w:val="001C4549"/>
    <w:rsid w:val="001E7CE8"/>
    <w:rsid w:val="00321AE9"/>
    <w:rsid w:val="0032447C"/>
    <w:rsid w:val="003356BE"/>
    <w:rsid w:val="00382D8D"/>
    <w:rsid w:val="003A6940"/>
    <w:rsid w:val="003B06E2"/>
    <w:rsid w:val="003F371B"/>
    <w:rsid w:val="004222FC"/>
    <w:rsid w:val="004C1D86"/>
    <w:rsid w:val="004F3CBF"/>
    <w:rsid w:val="0050079D"/>
    <w:rsid w:val="00500D01"/>
    <w:rsid w:val="00520CD0"/>
    <w:rsid w:val="005539CE"/>
    <w:rsid w:val="005541E7"/>
    <w:rsid w:val="005951D1"/>
    <w:rsid w:val="005D19EA"/>
    <w:rsid w:val="00682D81"/>
    <w:rsid w:val="006B0CC8"/>
    <w:rsid w:val="006B5628"/>
    <w:rsid w:val="006B695B"/>
    <w:rsid w:val="006E3236"/>
    <w:rsid w:val="006E7CBC"/>
    <w:rsid w:val="006F6EC1"/>
    <w:rsid w:val="00710B01"/>
    <w:rsid w:val="00784A60"/>
    <w:rsid w:val="0079608B"/>
    <w:rsid w:val="007D2201"/>
    <w:rsid w:val="00822956"/>
    <w:rsid w:val="008A3A90"/>
    <w:rsid w:val="008C2752"/>
    <w:rsid w:val="008E4400"/>
    <w:rsid w:val="009408FF"/>
    <w:rsid w:val="00947C2B"/>
    <w:rsid w:val="00957A99"/>
    <w:rsid w:val="00974CF3"/>
    <w:rsid w:val="009C4F83"/>
    <w:rsid w:val="009D072A"/>
    <w:rsid w:val="009E1F28"/>
    <w:rsid w:val="00A6107B"/>
    <w:rsid w:val="00B47934"/>
    <w:rsid w:val="00B87C54"/>
    <w:rsid w:val="00B97141"/>
    <w:rsid w:val="00BC1296"/>
    <w:rsid w:val="00BF2523"/>
    <w:rsid w:val="00BF26D0"/>
    <w:rsid w:val="00C9713E"/>
    <w:rsid w:val="00CA6D5D"/>
    <w:rsid w:val="00CA6D86"/>
    <w:rsid w:val="00CC7EBD"/>
    <w:rsid w:val="00D02EFB"/>
    <w:rsid w:val="00D46F67"/>
    <w:rsid w:val="00D62FBE"/>
    <w:rsid w:val="00D709F5"/>
    <w:rsid w:val="00D937D2"/>
    <w:rsid w:val="00DA374A"/>
    <w:rsid w:val="00DB5037"/>
    <w:rsid w:val="00DE12FA"/>
    <w:rsid w:val="00DF6C00"/>
    <w:rsid w:val="00E73A5F"/>
    <w:rsid w:val="00EF42A6"/>
    <w:rsid w:val="00F315FB"/>
    <w:rsid w:val="00FD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2BB81F"/>
  <w15:docId w15:val="{5B24229F-B4DF-48E6-B841-C3F1CB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33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4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35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pt">
    <w:name w:val="Основной текст (3) + Не полужирный;Интервал 1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4TimesNewRoman65pt">
    <w:name w:val="Основной текст (4) + Times New Roman;6;5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49pt0pt">
    <w:name w:val="Основной текст (4) + 9 pt;Курсив;Интервал 0 pt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2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34"/>
      <w:szCs w:val="34"/>
      <w:u w:val="none"/>
    </w:rPr>
  </w:style>
  <w:style w:type="character" w:customStyle="1" w:styleId="2FranklinGothicHeavy0pt">
    <w:name w:val="Заголовок №2 + Franklin Gothic Heavy;Не курсив;Интервал 0 pt"/>
    <w:basedOn w:val="22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4">
    <w:name w:val="Заголовок №2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38"/>
      <w:szCs w:val="38"/>
      <w:u w:val="none"/>
    </w:rPr>
  </w:style>
  <w:style w:type="character" w:customStyle="1" w:styleId="1Corbel14pt0pt">
    <w:name w:val="Заголовок №1 + Corbel;14 pt;Интервал 0 pt"/>
    <w:basedOn w:val="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8"/>
      <w:szCs w:val="38"/>
      <w:u w:val="single"/>
      <w:lang w:val="ru-RU" w:eastAsia="ru-RU" w:bidi="ru-RU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8"/>
      <w:szCs w:val="38"/>
      <w:u w:val="none"/>
      <w:lang w:val="ru-RU" w:eastAsia="ru-RU" w:bidi="ru-RU"/>
    </w:rPr>
  </w:style>
  <w:style w:type="character" w:customStyle="1" w:styleId="285pt">
    <w:name w:val="Основной текст (2) + 8;5 pt;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pt">
    <w:name w:val="Основной текст (2) + 8;5 pt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600" w:line="331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0" w:line="317" w:lineRule="exact"/>
      <w:jc w:val="both"/>
    </w:pPr>
    <w:rPr>
      <w:rFonts w:ascii="Times New Roman" w:eastAsia="Times New Roman" w:hAnsi="Times New Roman" w:cs="Times New Roman"/>
      <w:b/>
      <w:bCs/>
      <w:spacing w:val="20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righ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pacing w:val="-20"/>
      <w:sz w:val="18"/>
      <w:szCs w:val="1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i/>
      <w:iCs/>
      <w:spacing w:val="-30"/>
      <w:sz w:val="34"/>
      <w:szCs w:val="34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420" w:line="0" w:lineRule="atLeast"/>
      <w:outlineLvl w:val="0"/>
    </w:pPr>
    <w:rPr>
      <w:rFonts w:ascii="Times New Roman" w:eastAsia="Times New Roman" w:hAnsi="Times New Roman" w:cs="Times New Roman"/>
      <w:spacing w:val="40"/>
      <w:sz w:val="38"/>
      <w:szCs w:val="38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420" w:line="370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55" w:lineRule="exact"/>
      <w:ind w:firstLine="700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5541E7"/>
    <w:rPr>
      <w:color w:val="000000"/>
    </w:rPr>
  </w:style>
  <w:style w:type="paragraph" w:styleId="a9">
    <w:name w:val="List Paragraph"/>
    <w:basedOn w:val="a"/>
    <w:uiPriority w:val="34"/>
    <w:qFormat/>
    <w:rsid w:val="006B695B"/>
    <w:pPr>
      <w:ind w:left="720"/>
      <w:contextualSpacing/>
    </w:pPr>
  </w:style>
  <w:style w:type="paragraph" w:customStyle="1" w:styleId="ConsPlusNormal">
    <w:name w:val="ConsPlusNormal"/>
    <w:rsid w:val="000237CD"/>
    <w:pPr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styleId="aa">
    <w:name w:val="header"/>
    <w:basedOn w:val="a"/>
    <w:link w:val="ab"/>
    <w:uiPriority w:val="99"/>
    <w:unhideWhenUsed/>
    <w:rsid w:val="003356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356BE"/>
    <w:rPr>
      <w:color w:val="000000"/>
    </w:rPr>
  </w:style>
  <w:style w:type="paragraph" w:styleId="ac">
    <w:name w:val="footer"/>
    <w:basedOn w:val="a"/>
    <w:link w:val="ad"/>
    <w:uiPriority w:val="99"/>
    <w:unhideWhenUsed/>
    <w:rsid w:val="00335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356BE"/>
    <w:rPr>
      <w:color w:val="000000"/>
    </w:rPr>
  </w:style>
  <w:style w:type="paragraph" w:customStyle="1" w:styleId="14">
    <w:name w:val="Обычный (веб)1"/>
    <w:basedOn w:val="a"/>
    <w:rsid w:val="00784A60"/>
    <w:pPr>
      <w:widowControl/>
    </w:pPr>
    <w:rPr>
      <w:rFonts w:ascii="Verdana" w:eastAsia="Times New Roman" w:hAnsi="Verdana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4424</TotalTime>
  <Pages>7</Pages>
  <Words>2979</Words>
  <Characters>16984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Соловьев Борис Борисович</cp:lastModifiedBy>
  <cp:revision>44</cp:revision>
  <dcterms:created xsi:type="dcterms:W3CDTF">2021-03-23T02:27:00Z</dcterms:created>
  <dcterms:modified xsi:type="dcterms:W3CDTF">2024-07-09T03:09:00Z</dcterms:modified>
</cp:coreProperties>
</file>