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E18" w:rsidRDefault="00EA2F27" w:rsidP="00BB0E18">
      <w:pPr>
        <w:spacing w:after="0"/>
        <w:jc w:val="center"/>
        <w:rPr>
          <w:rFonts w:ascii="Times New Roman" w:hAnsi="Times New Roman" w:cs="Times New Roman"/>
          <w:b/>
          <w:sz w:val="24"/>
          <w:szCs w:val="24"/>
        </w:rPr>
      </w:pPr>
      <w:bookmarkStart w:id="0" w:name="_GoBack"/>
      <w:bookmarkEnd w:id="0"/>
      <w:r w:rsidRPr="00092ED9">
        <w:rPr>
          <w:rFonts w:ascii="Times New Roman" w:hAnsi="Times New Roman" w:cs="Times New Roman"/>
          <w:b/>
          <w:noProof/>
          <w:sz w:val="24"/>
          <w:szCs w:val="24"/>
        </w:rPr>
        <w:drawing>
          <wp:anchor distT="0" distB="0" distL="114300" distR="114300" simplePos="0" relativeHeight="251659264" behindDoc="1" locked="0" layoutInCell="1" allowOverlap="1" wp14:anchorId="1E5077E0" wp14:editId="101397FB">
            <wp:simplePos x="0" y="0"/>
            <wp:positionH relativeFrom="margin">
              <wp:align>right</wp:align>
            </wp:positionH>
            <wp:positionV relativeFrom="paragraph">
              <wp:posOffset>0</wp:posOffset>
            </wp:positionV>
            <wp:extent cx="6811645" cy="922020"/>
            <wp:effectExtent l="0" t="0" r="8255" b="0"/>
            <wp:wrapTight wrapText="bothSides">
              <wp:wrapPolygon edited="0">
                <wp:start x="0" y="0"/>
                <wp:lineTo x="0" y="20975"/>
                <wp:lineTo x="21566" y="20975"/>
                <wp:lineTo x="21566" y="0"/>
                <wp:lineTo x="0" y="0"/>
              </wp:wrapPolygon>
            </wp:wrapTight>
            <wp:docPr id="2" name="Рисунок 2" descr="Фирмблан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ирмбланк 2019"/>
                    <pic:cNvPicPr>
                      <a:picLocks noChangeAspect="1" noChangeArrowheads="1"/>
                    </pic:cNvPicPr>
                  </pic:nvPicPr>
                  <pic:blipFill>
                    <a:blip r:embed="rId7">
                      <a:extLst>
                        <a:ext uri="{28A0092B-C50C-407E-A947-70E740481C1C}">
                          <a14:useLocalDpi xmlns:a14="http://schemas.microsoft.com/office/drawing/2010/main" val="0"/>
                        </a:ext>
                      </a:extLst>
                    </a:blip>
                    <a:srcRect b="38370"/>
                    <a:stretch>
                      <a:fillRect/>
                    </a:stretch>
                  </pic:blipFill>
                  <pic:spPr bwMode="auto">
                    <a:xfrm>
                      <a:off x="0" y="0"/>
                      <a:ext cx="681164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E18" w:rsidRDefault="00BB0E18" w:rsidP="00BB0E18">
      <w:pPr>
        <w:spacing w:after="0"/>
        <w:jc w:val="center"/>
        <w:rPr>
          <w:rFonts w:ascii="Times New Roman" w:hAnsi="Times New Roman" w:cs="Times New Roman"/>
          <w:b/>
          <w:sz w:val="24"/>
          <w:szCs w:val="24"/>
        </w:rPr>
      </w:pPr>
      <w:r>
        <w:rPr>
          <w:rFonts w:ascii="Times New Roman" w:hAnsi="Times New Roman" w:cs="Times New Roman"/>
          <w:b/>
          <w:sz w:val="24"/>
          <w:szCs w:val="24"/>
        </w:rPr>
        <w:t>ПРОГРАММА</w:t>
      </w:r>
    </w:p>
    <w:p w:rsidR="00BB0E18" w:rsidRDefault="00BB0E18" w:rsidP="00BB0E18">
      <w:pPr>
        <w:spacing w:after="0"/>
        <w:jc w:val="center"/>
        <w:rPr>
          <w:rFonts w:ascii="Times New Roman" w:hAnsi="Times New Roman" w:cs="Times New Roman"/>
          <w:b/>
          <w:sz w:val="24"/>
          <w:szCs w:val="24"/>
        </w:rPr>
      </w:pPr>
      <w:r>
        <w:rPr>
          <w:rFonts w:ascii="Times New Roman" w:hAnsi="Times New Roman" w:cs="Times New Roman"/>
          <w:b/>
          <w:sz w:val="24"/>
          <w:szCs w:val="24"/>
        </w:rPr>
        <w:t>вводного инструктажа по охране труда</w:t>
      </w:r>
    </w:p>
    <w:p w:rsidR="00BB0E18" w:rsidRDefault="00BB0E18" w:rsidP="00BB0E18">
      <w:pPr>
        <w:spacing w:after="0"/>
        <w:jc w:val="center"/>
        <w:rPr>
          <w:rFonts w:ascii="Times New Roman" w:hAnsi="Times New Roman" w:cs="Times New Roman"/>
          <w:b/>
          <w:sz w:val="24"/>
          <w:szCs w:val="24"/>
        </w:rPr>
      </w:pPr>
    </w:p>
    <w:p w:rsidR="00BB0E18" w:rsidRPr="00F42065" w:rsidRDefault="00BB0E18" w:rsidP="00BB0E18">
      <w:pPr>
        <w:pStyle w:val="a4"/>
        <w:numPr>
          <w:ilvl w:val="0"/>
          <w:numId w:val="9"/>
        </w:numPr>
        <w:spacing w:after="0"/>
        <w:ind w:left="0" w:firstLine="567"/>
        <w:jc w:val="both"/>
        <w:rPr>
          <w:rFonts w:ascii="Times New Roman" w:hAnsi="Times New Roman" w:cs="Times New Roman"/>
          <w:b/>
          <w:sz w:val="24"/>
          <w:szCs w:val="24"/>
        </w:rPr>
      </w:pPr>
      <w:r w:rsidRPr="00F42065">
        <w:rPr>
          <w:rFonts w:ascii="Times New Roman" w:hAnsi="Times New Roman" w:cs="Times New Roman"/>
          <w:b/>
          <w:sz w:val="24"/>
          <w:szCs w:val="24"/>
        </w:rPr>
        <w:t>Общие сведения о предприятии, характерные особенности:</w:t>
      </w:r>
    </w:p>
    <w:p w:rsidR="00BB0E18" w:rsidRPr="00F42065" w:rsidRDefault="00BB0E18" w:rsidP="00BB0E18">
      <w:pPr>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АО «Алмазы Анабара», создано в январе 1998 года как ООО «Алмазы Анабара» для добычи россыпных алмазов в </w:t>
      </w:r>
      <w:proofErr w:type="spellStart"/>
      <w:r w:rsidRPr="00F42065">
        <w:rPr>
          <w:rFonts w:ascii="Times New Roman" w:hAnsi="Times New Roman" w:cs="Times New Roman"/>
          <w:sz w:val="24"/>
          <w:szCs w:val="24"/>
        </w:rPr>
        <w:t>Анабарском</w:t>
      </w:r>
      <w:proofErr w:type="spellEnd"/>
      <w:r w:rsidRPr="00F42065">
        <w:rPr>
          <w:rFonts w:ascii="Times New Roman" w:hAnsi="Times New Roman" w:cs="Times New Roman"/>
          <w:sz w:val="24"/>
          <w:szCs w:val="24"/>
        </w:rPr>
        <w:t xml:space="preserve"> улусе (крайний северо-запад Якутии). В августе 2004 г. преобразовано в ОАО «Алмазы Анабара» (51 % уставного капитала – АК «АЛРОСА», 49 % — Министерству имущественных отношений РС (Я)), а в 2016 году в АО «Алмазы Анабара». С 2007 года 100% акций общества принадлежит АК «АЛРОСА», является его дочерним предприятием.</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Основные направления деятельности Общества – добыча алмазов, геологоразведочные работы, добыча попутных драгоценных металлов</w:t>
      </w:r>
    </w:p>
    <w:p w:rsidR="00BB0E18"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Производственная деятельность ведется в Заполярье, в арктическом поясе Республики Саха (Якутия): горные участки, </w:t>
      </w:r>
      <w:proofErr w:type="spellStart"/>
      <w:r w:rsidRPr="00F42065">
        <w:rPr>
          <w:rFonts w:ascii="Times New Roman" w:hAnsi="Times New Roman" w:cs="Times New Roman"/>
          <w:sz w:val="24"/>
          <w:szCs w:val="24"/>
        </w:rPr>
        <w:t>геолого</w:t>
      </w:r>
      <w:proofErr w:type="spellEnd"/>
      <w:r w:rsidRPr="00F42065">
        <w:rPr>
          <w:rFonts w:ascii="Times New Roman" w:hAnsi="Times New Roman" w:cs="Times New Roman"/>
          <w:sz w:val="24"/>
          <w:szCs w:val="24"/>
        </w:rPr>
        <w:t xml:space="preserve"> - разведочные объекты и вспомогательное производство находятся на территории </w:t>
      </w:r>
      <w:proofErr w:type="spellStart"/>
      <w:r w:rsidRPr="00F42065">
        <w:rPr>
          <w:rFonts w:ascii="Times New Roman" w:hAnsi="Times New Roman" w:cs="Times New Roman"/>
          <w:sz w:val="24"/>
          <w:szCs w:val="24"/>
        </w:rPr>
        <w:t>Анабарского</w:t>
      </w:r>
      <w:proofErr w:type="spellEnd"/>
      <w:r w:rsidRPr="00F42065">
        <w:rPr>
          <w:rFonts w:ascii="Times New Roman" w:hAnsi="Times New Roman" w:cs="Times New Roman"/>
          <w:sz w:val="24"/>
          <w:szCs w:val="24"/>
        </w:rPr>
        <w:t xml:space="preserve">, </w:t>
      </w:r>
      <w:proofErr w:type="spellStart"/>
      <w:r w:rsidRPr="00F42065">
        <w:rPr>
          <w:rFonts w:ascii="Times New Roman" w:hAnsi="Times New Roman" w:cs="Times New Roman"/>
          <w:sz w:val="24"/>
          <w:szCs w:val="24"/>
        </w:rPr>
        <w:t>Оленекского</w:t>
      </w:r>
      <w:proofErr w:type="spellEnd"/>
      <w:r w:rsidRPr="00F42065">
        <w:rPr>
          <w:rFonts w:ascii="Times New Roman" w:hAnsi="Times New Roman" w:cs="Times New Roman"/>
          <w:sz w:val="24"/>
          <w:szCs w:val="24"/>
        </w:rPr>
        <w:t xml:space="preserve">, </w:t>
      </w:r>
      <w:proofErr w:type="spellStart"/>
      <w:r w:rsidRPr="00F42065">
        <w:rPr>
          <w:rFonts w:ascii="Times New Roman" w:hAnsi="Times New Roman" w:cs="Times New Roman"/>
          <w:sz w:val="24"/>
          <w:szCs w:val="24"/>
        </w:rPr>
        <w:t>Булунского</w:t>
      </w:r>
      <w:proofErr w:type="spellEnd"/>
      <w:r w:rsidRPr="00F42065">
        <w:rPr>
          <w:rFonts w:ascii="Times New Roman" w:hAnsi="Times New Roman" w:cs="Times New Roman"/>
          <w:sz w:val="24"/>
          <w:szCs w:val="24"/>
        </w:rPr>
        <w:t xml:space="preserve">, </w:t>
      </w:r>
      <w:proofErr w:type="spellStart"/>
      <w:r w:rsidRPr="00F42065">
        <w:rPr>
          <w:rFonts w:ascii="Times New Roman" w:hAnsi="Times New Roman" w:cs="Times New Roman"/>
          <w:sz w:val="24"/>
          <w:szCs w:val="24"/>
        </w:rPr>
        <w:t>Жиганского</w:t>
      </w:r>
      <w:proofErr w:type="spellEnd"/>
      <w:r w:rsidRPr="00F42065">
        <w:rPr>
          <w:rFonts w:ascii="Times New Roman" w:hAnsi="Times New Roman" w:cs="Times New Roman"/>
          <w:sz w:val="24"/>
          <w:szCs w:val="24"/>
        </w:rPr>
        <w:t xml:space="preserve"> улусов и Красноярском крае.</w:t>
      </w:r>
    </w:p>
    <w:p w:rsidR="00BB0E18" w:rsidRPr="00F42065" w:rsidRDefault="00BB0E18" w:rsidP="00BB0E18">
      <w:pPr>
        <w:pStyle w:val="a4"/>
        <w:numPr>
          <w:ilvl w:val="0"/>
          <w:numId w:val="9"/>
        </w:numPr>
        <w:spacing w:after="0"/>
        <w:ind w:left="0" w:firstLine="567"/>
        <w:jc w:val="both"/>
        <w:rPr>
          <w:rFonts w:ascii="Times New Roman" w:hAnsi="Times New Roman" w:cs="Times New Roman"/>
          <w:b/>
          <w:sz w:val="24"/>
          <w:szCs w:val="24"/>
        </w:rPr>
      </w:pPr>
      <w:r w:rsidRPr="00F42065">
        <w:rPr>
          <w:rFonts w:ascii="Times New Roman" w:hAnsi="Times New Roman" w:cs="Times New Roman"/>
          <w:b/>
          <w:sz w:val="24"/>
          <w:szCs w:val="24"/>
        </w:rPr>
        <w:t xml:space="preserve">Политика </w:t>
      </w:r>
      <w:r w:rsidR="00D05D28">
        <w:rPr>
          <w:rFonts w:ascii="Times New Roman" w:hAnsi="Times New Roman" w:cs="Times New Roman"/>
          <w:b/>
          <w:sz w:val="24"/>
          <w:szCs w:val="24"/>
        </w:rPr>
        <w:t xml:space="preserve">и цели </w:t>
      </w:r>
      <w:r w:rsidRPr="00F42065">
        <w:rPr>
          <w:rFonts w:ascii="Times New Roman" w:hAnsi="Times New Roman" w:cs="Times New Roman"/>
          <w:b/>
          <w:sz w:val="24"/>
          <w:szCs w:val="24"/>
        </w:rPr>
        <w:t>в области охраны труда</w:t>
      </w:r>
      <w:r w:rsidR="00D05D28">
        <w:rPr>
          <w:rFonts w:ascii="Times New Roman" w:hAnsi="Times New Roman" w:cs="Times New Roman"/>
          <w:b/>
          <w:sz w:val="24"/>
          <w:szCs w:val="24"/>
        </w:rPr>
        <w:t>:</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Являясь ведущей организацией по добыче алмазов и других драгоценных металлов, геологоразведочным работам, осуществляющей деятельность круглый год, в тяжелых </w:t>
      </w:r>
      <w:proofErr w:type="spellStart"/>
      <w:r w:rsidRPr="00F42065">
        <w:rPr>
          <w:rFonts w:ascii="Times New Roman" w:hAnsi="Times New Roman" w:cs="Times New Roman"/>
          <w:sz w:val="24"/>
          <w:szCs w:val="24"/>
        </w:rPr>
        <w:t>природно</w:t>
      </w:r>
      <w:proofErr w:type="spellEnd"/>
      <w:r w:rsidR="000067A8">
        <w:rPr>
          <w:rFonts w:ascii="Times New Roman" w:hAnsi="Times New Roman" w:cs="Times New Roman"/>
          <w:sz w:val="24"/>
          <w:szCs w:val="24"/>
        </w:rPr>
        <w:t xml:space="preserve"> </w:t>
      </w:r>
      <w:r w:rsidRPr="00F42065">
        <w:rPr>
          <w:rFonts w:ascii="Times New Roman" w:hAnsi="Times New Roman" w:cs="Times New Roman"/>
          <w:sz w:val="24"/>
          <w:szCs w:val="24"/>
        </w:rPr>
        <w:t>-</w:t>
      </w:r>
      <w:r w:rsidR="000067A8">
        <w:rPr>
          <w:rFonts w:ascii="Times New Roman" w:hAnsi="Times New Roman" w:cs="Times New Roman"/>
          <w:sz w:val="24"/>
          <w:szCs w:val="24"/>
        </w:rPr>
        <w:t xml:space="preserve"> </w:t>
      </w:r>
      <w:r w:rsidRPr="00F42065">
        <w:rPr>
          <w:rFonts w:ascii="Times New Roman" w:hAnsi="Times New Roman" w:cs="Times New Roman"/>
          <w:sz w:val="24"/>
          <w:szCs w:val="24"/>
        </w:rPr>
        <w:t xml:space="preserve">климатических и </w:t>
      </w:r>
      <w:proofErr w:type="spellStart"/>
      <w:r w:rsidRPr="00F42065">
        <w:rPr>
          <w:rFonts w:ascii="Times New Roman" w:hAnsi="Times New Roman" w:cs="Times New Roman"/>
          <w:sz w:val="24"/>
          <w:szCs w:val="24"/>
        </w:rPr>
        <w:t>горно</w:t>
      </w:r>
      <w:proofErr w:type="spellEnd"/>
      <w:r w:rsidR="000067A8">
        <w:rPr>
          <w:rFonts w:ascii="Times New Roman" w:hAnsi="Times New Roman" w:cs="Times New Roman"/>
          <w:sz w:val="24"/>
          <w:szCs w:val="24"/>
        </w:rPr>
        <w:t xml:space="preserve"> </w:t>
      </w:r>
      <w:r w:rsidRPr="00F42065">
        <w:rPr>
          <w:rFonts w:ascii="Times New Roman" w:hAnsi="Times New Roman" w:cs="Times New Roman"/>
          <w:sz w:val="24"/>
          <w:szCs w:val="24"/>
        </w:rPr>
        <w:t>-</w:t>
      </w:r>
      <w:r w:rsidR="000067A8">
        <w:rPr>
          <w:rFonts w:ascii="Times New Roman" w:hAnsi="Times New Roman" w:cs="Times New Roman"/>
          <w:sz w:val="24"/>
          <w:szCs w:val="24"/>
        </w:rPr>
        <w:t xml:space="preserve"> </w:t>
      </w:r>
      <w:r w:rsidRPr="00F42065">
        <w:rPr>
          <w:rFonts w:ascii="Times New Roman" w:hAnsi="Times New Roman" w:cs="Times New Roman"/>
          <w:sz w:val="24"/>
          <w:szCs w:val="24"/>
        </w:rPr>
        <w:t>геологических условия Крайнего Севера, АО «Алмазы Анабара»</w:t>
      </w:r>
      <w:r w:rsidR="000067A8">
        <w:rPr>
          <w:rFonts w:ascii="Times New Roman" w:hAnsi="Times New Roman" w:cs="Times New Roman"/>
          <w:sz w:val="24"/>
          <w:szCs w:val="24"/>
        </w:rPr>
        <w:t xml:space="preserve"> (далее Общество)</w:t>
      </w:r>
      <w:r w:rsidRPr="00F42065">
        <w:rPr>
          <w:rFonts w:ascii="Times New Roman" w:hAnsi="Times New Roman" w:cs="Times New Roman"/>
          <w:sz w:val="24"/>
          <w:szCs w:val="24"/>
        </w:rPr>
        <w:t xml:space="preserve"> признает приоритетом в области охраны труда сохранение жизни и здоровья работников в процессе их трудовой деятельности, а также других лиц, участвующих в производственной деятельности компании, что главной ценностью при достижении производственных результатов является жизнь и здоровье каждого работника.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Основные цели в области охраны труда:</w:t>
      </w:r>
    </w:p>
    <w:p w:rsidR="00BB0E18" w:rsidRPr="00F42065" w:rsidRDefault="00BB0E18" w:rsidP="00BB0E18">
      <w:pPr>
        <w:pStyle w:val="a4"/>
        <w:numPr>
          <w:ilvl w:val="0"/>
          <w:numId w:val="4"/>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создание современных и безопасных условий труда;</w:t>
      </w:r>
    </w:p>
    <w:p w:rsidR="00BB0E18" w:rsidRPr="00F42065" w:rsidRDefault="00BB0E18" w:rsidP="00BB0E18">
      <w:pPr>
        <w:pStyle w:val="a4"/>
        <w:numPr>
          <w:ilvl w:val="0"/>
          <w:numId w:val="4"/>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отсутствие производственного травматизма и профессиональных заболеваний;</w:t>
      </w:r>
    </w:p>
    <w:p w:rsidR="00BB0E18" w:rsidRPr="00F42065" w:rsidRDefault="00BB0E18" w:rsidP="00BB0E18">
      <w:pPr>
        <w:pStyle w:val="a4"/>
        <w:numPr>
          <w:ilvl w:val="0"/>
          <w:numId w:val="4"/>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обеспечение высокого уровня корпоративной культуры безопасности.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Для достижения заявленных целей в области охраны труда </w:t>
      </w:r>
      <w:r w:rsidR="000067A8">
        <w:rPr>
          <w:rFonts w:ascii="Times New Roman" w:hAnsi="Times New Roman" w:cs="Times New Roman"/>
          <w:sz w:val="24"/>
          <w:szCs w:val="24"/>
        </w:rPr>
        <w:t>Общество</w:t>
      </w:r>
      <w:r w:rsidRPr="00F42065">
        <w:rPr>
          <w:rFonts w:ascii="Times New Roman" w:hAnsi="Times New Roman" w:cs="Times New Roman"/>
          <w:sz w:val="24"/>
          <w:szCs w:val="24"/>
        </w:rPr>
        <w:t xml:space="preserve"> принимает на себя следующие обязательства:</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обеспечивать приоритет сохранения жизни и здоровья работников </w:t>
      </w:r>
      <w:r w:rsidR="000067A8">
        <w:rPr>
          <w:rFonts w:ascii="Times New Roman" w:hAnsi="Times New Roman" w:cs="Times New Roman"/>
          <w:sz w:val="24"/>
          <w:szCs w:val="24"/>
        </w:rPr>
        <w:t>Общества</w:t>
      </w:r>
      <w:r w:rsidR="000067A8" w:rsidRPr="00F42065">
        <w:rPr>
          <w:rFonts w:ascii="Times New Roman" w:hAnsi="Times New Roman" w:cs="Times New Roman"/>
          <w:sz w:val="24"/>
          <w:szCs w:val="24"/>
        </w:rPr>
        <w:t xml:space="preserve"> </w:t>
      </w:r>
      <w:r w:rsidRPr="00F42065">
        <w:rPr>
          <w:rFonts w:ascii="Times New Roman" w:hAnsi="Times New Roman" w:cs="Times New Roman"/>
          <w:sz w:val="24"/>
          <w:szCs w:val="24"/>
        </w:rPr>
        <w:t>в процессе их трудовой деятельности над результатами производственной деятельности;</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демонстрировать приверженность руководителей всех уровней управления к непрерывному улучшению показателей результативности в сфере охраны труда;</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обеспечивать соответствие производственной деятельности государственным нормативным требованиям охраны труда, требованиям международных соглашений, отраслевых нормативных правовых актов и локальных нормативных актов </w:t>
      </w:r>
      <w:r w:rsidR="000067A8">
        <w:rPr>
          <w:rFonts w:ascii="Times New Roman" w:hAnsi="Times New Roman" w:cs="Times New Roman"/>
          <w:sz w:val="24"/>
          <w:szCs w:val="24"/>
        </w:rPr>
        <w:t>Общества</w:t>
      </w:r>
      <w:r w:rsidR="000067A8" w:rsidRPr="00F42065">
        <w:rPr>
          <w:rFonts w:ascii="Times New Roman" w:hAnsi="Times New Roman" w:cs="Times New Roman"/>
          <w:sz w:val="24"/>
          <w:szCs w:val="24"/>
        </w:rPr>
        <w:t xml:space="preserve"> </w:t>
      </w:r>
      <w:r w:rsidRPr="00F42065">
        <w:rPr>
          <w:rFonts w:ascii="Times New Roman" w:hAnsi="Times New Roman" w:cs="Times New Roman"/>
          <w:sz w:val="24"/>
          <w:szCs w:val="24"/>
        </w:rPr>
        <w:t>по охране труда;</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обеспечивать безопасные условия труда работников на объектах </w:t>
      </w:r>
      <w:r w:rsidR="000067A8">
        <w:rPr>
          <w:rFonts w:ascii="Times New Roman" w:hAnsi="Times New Roman" w:cs="Times New Roman"/>
          <w:sz w:val="24"/>
          <w:szCs w:val="24"/>
        </w:rPr>
        <w:t xml:space="preserve">Общества, </w:t>
      </w:r>
      <w:r w:rsidRPr="00F42065">
        <w:rPr>
          <w:rFonts w:ascii="Times New Roman" w:hAnsi="Times New Roman" w:cs="Times New Roman"/>
          <w:sz w:val="24"/>
          <w:szCs w:val="24"/>
        </w:rPr>
        <w:t>предупреждать случаи травмирования и ухудшения состояния здоровья работников;</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lastRenderedPageBreak/>
        <w:t xml:space="preserve">предупреждать случаи травмирования работников и других лиц, участвующих в производственной деятельности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обеспечивать предотвращение аварий, инцидентов и происшествий;</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выявлять опасности на рабочих местах, оценивать и эффективно управлять профессиональными рисками с учетом особенностей и специфики производственной деятельности;</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обеспечивать своевременную модернизацию и замену оборудования, совершенствование производственных и технологических процессов, оснащение работников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 xml:space="preserve"> качественными инструментами и приспособлениями, эффективными средствами индивидуальной и коллективной защиты отечественного производства;</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стимулировать внедрение инновационных подходов и технологий, обеспечивающих безопасность работников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 xml:space="preserve"> при ведении производственной деятельности;</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постоянно совершенствовать и повышать эффективность системы управления охраной труда с учетом современных методов, стандартов и передового опыта в области охраны труда;</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формировать у работников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 xml:space="preserve"> культуру безопасного поведения и обеспечивать соблюдение требований охраны труда в процессе трудовой деятельности;</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устанавливать и поддерживать необходимую компетентность руководителей, специалистов и других работников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 xml:space="preserve"> для выполнения ими обязанностей, относящихся к обеспечению и соблюдению требований безопасности и охраны труда;</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создавать условия, направленные на максимальную поддержку компетентных и квалифицированных работников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 xml:space="preserve"> в целях длительной работы по профессии;</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повышать мотивацию работников </w:t>
      </w:r>
      <w:r w:rsidR="000067A8">
        <w:rPr>
          <w:rFonts w:ascii="Times New Roman" w:hAnsi="Times New Roman" w:cs="Times New Roman"/>
          <w:sz w:val="24"/>
          <w:szCs w:val="24"/>
        </w:rPr>
        <w:t>Общества</w:t>
      </w:r>
      <w:r w:rsidR="000067A8" w:rsidRPr="00F42065">
        <w:rPr>
          <w:rFonts w:ascii="Times New Roman" w:hAnsi="Times New Roman" w:cs="Times New Roman"/>
          <w:sz w:val="24"/>
          <w:szCs w:val="24"/>
        </w:rPr>
        <w:t xml:space="preserve"> </w:t>
      </w:r>
      <w:r w:rsidRPr="00F42065">
        <w:rPr>
          <w:rFonts w:ascii="Times New Roman" w:hAnsi="Times New Roman" w:cs="Times New Roman"/>
          <w:sz w:val="24"/>
          <w:szCs w:val="24"/>
        </w:rPr>
        <w:t>по соблюдению требований охраны труда в процессе трудовой деятельности и повышению уровня их квалификации;</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принимать меры по соблюдению требований охраны труда работниками и другими лицами, участвующими в производственной деятельности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проводить консультации и привлекать работников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 xml:space="preserve"> к активному участию в управлении охраной труда и обеспечении безопасных условий труда;</w:t>
      </w:r>
    </w:p>
    <w:p w:rsidR="00BB0E18" w:rsidRPr="00F42065" w:rsidRDefault="00BB0E18" w:rsidP="00BB0E18">
      <w:pPr>
        <w:pStyle w:val="a4"/>
        <w:numPr>
          <w:ilvl w:val="0"/>
          <w:numId w:val="5"/>
        </w:numPr>
        <w:tabs>
          <w:tab w:val="left" w:pos="993"/>
        </w:tabs>
        <w:spacing w:after="0"/>
        <w:ind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обеспечивать пропаганду охраны труда в целях предупреждения травматизма и профессиональных заболеваний работников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В рамках стратегии своего развития и контекста настоящей </w:t>
      </w:r>
      <w:r w:rsidR="000067A8">
        <w:rPr>
          <w:rFonts w:ascii="Times New Roman" w:hAnsi="Times New Roman" w:cs="Times New Roman"/>
          <w:sz w:val="24"/>
          <w:szCs w:val="24"/>
        </w:rPr>
        <w:t>Общества</w:t>
      </w:r>
      <w:r w:rsidRPr="00F42065">
        <w:rPr>
          <w:rFonts w:ascii="Times New Roman" w:hAnsi="Times New Roman" w:cs="Times New Roman"/>
          <w:sz w:val="24"/>
          <w:szCs w:val="24"/>
        </w:rPr>
        <w:t xml:space="preserve"> демонстрирует приверженность принципам концепции «нулевого травматизма».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Любые инициативы работников и других заинтересованных сторон, направленные на обеспечение и улучшение условий и охраны труда, будут рассмотрены.</w:t>
      </w:r>
    </w:p>
    <w:p w:rsidR="00BB0E18" w:rsidRPr="00F42065" w:rsidRDefault="000067A8" w:rsidP="00BB0E18">
      <w:pPr>
        <w:pStyle w:val="a4"/>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Общество </w:t>
      </w:r>
      <w:r w:rsidR="00BB0E18" w:rsidRPr="00F42065">
        <w:rPr>
          <w:rFonts w:ascii="Times New Roman" w:hAnsi="Times New Roman" w:cs="Times New Roman"/>
          <w:sz w:val="24"/>
          <w:szCs w:val="24"/>
        </w:rPr>
        <w:t>гарантирует выделение необходимых ресурсов, а также создание условий для реализации заявленных в настоящей Политике обязательств.</w:t>
      </w:r>
    </w:p>
    <w:p w:rsidR="00BB0E18" w:rsidRDefault="000067A8" w:rsidP="00BB0E18">
      <w:pPr>
        <w:pStyle w:val="a4"/>
        <w:spacing w:after="0"/>
        <w:ind w:left="0" w:firstLine="567"/>
        <w:jc w:val="both"/>
        <w:rPr>
          <w:rFonts w:ascii="Times New Roman" w:hAnsi="Times New Roman" w:cs="Times New Roman"/>
          <w:sz w:val="24"/>
          <w:szCs w:val="24"/>
        </w:rPr>
      </w:pPr>
      <w:r>
        <w:rPr>
          <w:rFonts w:ascii="Times New Roman" w:hAnsi="Times New Roman" w:cs="Times New Roman"/>
          <w:sz w:val="24"/>
          <w:szCs w:val="24"/>
        </w:rPr>
        <w:t>Общество,</w:t>
      </w:r>
      <w:r w:rsidR="00BB0E18" w:rsidRPr="00F42065">
        <w:rPr>
          <w:rFonts w:ascii="Times New Roman" w:hAnsi="Times New Roman" w:cs="Times New Roman"/>
          <w:sz w:val="24"/>
          <w:szCs w:val="24"/>
        </w:rPr>
        <w:t xml:space="preserve"> осознавая главные ценности, основные цели и взятые на себя обязательства, принимает ответственность за реализацию настоящей Политики.</w:t>
      </w:r>
    </w:p>
    <w:p w:rsidR="00BB0E18" w:rsidRPr="00F42065" w:rsidRDefault="00BB0E18" w:rsidP="00BB0E18">
      <w:pPr>
        <w:pStyle w:val="a4"/>
        <w:numPr>
          <w:ilvl w:val="0"/>
          <w:numId w:val="9"/>
        </w:numPr>
        <w:spacing w:after="0"/>
        <w:ind w:left="0" w:firstLine="567"/>
        <w:jc w:val="both"/>
        <w:rPr>
          <w:rFonts w:ascii="Times New Roman" w:hAnsi="Times New Roman" w:cs="Times New Roman"/>
          <w:b/>
          <w:sz w:val="24"/>
          <w:szCs w:val="24"/>
        </w:rPr>
      </w:pPr>
      <w:r w:rsidRPr="00F42065">
        <w:rPr>
          <w:rFonts w:ascii="Times New Roman" w:hAnsi="Times New Roman" w:cs="Times New Roman"/>
          <w:b/>
          <w:sz w:val="24"/>
          <w:szCs w:val="24"/>
        </w:rPr>
        <w:t>Базовые нормативные акты, определяющие взаимоотношения работодателей и трудящихся в сфере ОТ:</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Трудовой кодекс РФ. Раздел 10 </w:t>
      </w:r>
      <w:proofErr w:type="gramStart"/>
      <w:r w:rsidRPr="00F42065">
        <w:rPr>
          <w:rFonts w:ascii="Times New Roman" w:hAnsi="Times New Roman" w:cs="Times New Roman"/>
          <w:sz w:val="24"/>
          <w:szCs w:val="24"/>
        </w:rPr>
        <w:t>Кодекса</w:t>
      </w:r>
      <w:proofErr w:type="gramEnd"/>
      <w:r w:rsidRPr="00F42065">
        <w:rPr>
          <w:rFonts w:ascii="Times New Roman" w:hAnsi="Times New Roman" w:cs="Times New Roman"/>
          <w:sz w:val="24"/>
          <w:szCs w:val="24"/>
        </w:rPr>
        <w:t xml:space="preserve"> где прописаны обязательные для выполнения обществом требования, относительно:</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задач госнадзора за состоянием ОТ;</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обеспечения трудящихся молоком, лечебно-профилактическим питанием;</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организации обучения вопросам ОТ;</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lastRenderedPageBreak/>
        <w:t>организации общественного контроля со стороны трудящихся и профсоюзов, обязанностей и прав каждого из участников системы контроля;</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ответственности всех участников трудового процесса за нарушение требований ОТ;</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прав</w:t>
      </w:r>
      <w:r w:rsidR="00C53206">
        <w:rPr>
          <w:rFonts w:ascii="Times New Roman" w:hAnsi="Times New Roman" w:cs="Times New Roman"/>
          <w:sz w:val="24"/>
          <w:szCs w:val="24"/>
        </w:rPr>
        <w:t>а</w:t>
      </w:r>
      <w:r w:rsidRPr="00F42065">
        <w:rPr>
          <w:rFonts w:ascii="Times New Roman" w:hAnsi="Times New Roman" w:cs="Times New Roman"/>
          <w:sz w:val="24"/>
          <w:szCs w:val="24"/>
        </w:rPr>
        <w:t xml:space="preserve"> трудящихся на безопасную профессиональную деятельность;</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подбора и передачи трудящимся СИЗ;</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организации предварительных и периодических медосмотров;</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организации </w:t>
      </w:r>
      <w:proofErr w:type="spellStart"/>
      <w:r w:rsidRPr="00F42065">
        <w:rPr>
          <w:rFonts w:ascii="Times New Roman" w:hAnsi="Times New Roman" w:cs="Times New Roman"/>
          <w:sz w:val="24"/>
          <w:szCs w:val="24"/>
        </w:rPr>
        <w:t>госэкспертизы</w:t>
      </w:r>
      <w:proofErr w:type="spellEnd"/>
      <w:r w:rsidRPr="00F42065">
        <w:rPr>
          <w:rFonts w:ascii="Times New Roman" w:hAnsi="Times New Roman" w:cs="Times New Roman"/>
          <w:sz w:val="24"/>
          <w:szCs w:val="24"/>
        </w:rPr>
        <w:t xml:space="preserve"> условий труда;</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функционирования комиссий по ОТ;</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расследования и постановки на учет НС, ПЗ;</w:t>
      </w:r>
    </w:p>
    <w:p w:rsidR="00BB0E18" w:rsidRPr="00F42065" w:rsidRDefault="00BB0E18" w:rsidP="00BB0E18">
      <w:pPr>
        <w:pStyle w:val="a4"/>
        <w:numPr>
          <w:ilvl w:val="0"/>
          <w:numId w:val="6"/>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санитарно-бытового обслуживания.</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Прочие нормативные документы:</w:t>
      </w:r>
    </w:p>
    <w:p w:rsidR="00BB0E18" w:rsidRPr="00F42065" w:rsidRDefault="00BB0E18" w:rsidP="00BB0E18">
      <w:pPr>
        <w:pStyle w:val="a4"/>
        <w:numPr>
          <w:ilvl w:val="0"/>
          <w:numId w:val="8"/>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125-ФЗ «Об обязательном соцстраховании от НС и ПЗ», в котором прописаны основы соцстрахования и порядок возмещения, причиненного травмой или заболеванием вреда;</w:t>
      </w:r>
    </w:p>
    <w:p w:rsidR="00BB0E18" w:rsidRPr="00F42065" w:rsidRDefault="00BB0E18" w:rsidP="00BB0E18">
      <w:pPr>
        <w:pStyle w:val="a4"/>
        <w:numPr>
          <w:ilvl w:val="0"/>
          <w:numId w:val="8"/>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123-ФЗ «Техрегламент о требованиях ПБ», который устанавливает базовые требования к различным объектам общественного, производственного и бытового назначения;</w:t>
      </w:r>
    </w:p>
    <w:p w:rsidR="00BB0E18" w:rsidRPr="00F42065" w:rsidRDefault="00BB0E18" w:rsidP="00BB0E18">
      <w:pPr>
        <w:pStyle w:val="a4"/>
        <w:numPr>
          <w:ilvl w:val="0"/>
          <w:numId w:val="8"/>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Правила по охране труда при эксплуатации электроустановок, утвержденные приказами Минэнерго и Минтруда;</w:t>
      </w:r>
    </w:p>
    <w:p w:rsidR="00BB0E18" w:rsidRPr="00F42065" w:rsidRDefault="00BB0E18" w:rsidP="00BB0E18">
      <w:pPr>
        <w:pStyle w:val="a4"/>
        <w:numPr>
          <w:ilvl w:val="0"/>
          <w:numId w:val="8"/>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Постановление Правительства РФ от 24 декабря 2021 г. N 2464 «О порядке обучения по охране труда и проверки знания требований охраны труда»;</w:t>
      </w:r>
    </w:p>
    <w:p w:rsidR="00BB0E18" w:rsidRDefault="00BB0E18" w:rsidP="00BB0E18">
      <w:pPr>
        <w:pStyle w:val="a4"/>
        <w:numPr>
          <w:ilvl w:val="0"/>
          <w:numId w:val="7"/>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Приказ Минздрава от 28.01.2021 №29н </w:t>
      </w:r>
      <w:r w:rsidR="000067A8">
        <w:rPr>
          <w:rFonts w:ascii="Times New Roman" w:hAnsi="Times New Roman" w:cs="Times New Roman"/>
          <w:sz w:val="24"/>
          <w:szCs w:val="24"/>
        </w:rPr>
        <w:t>«</w:t>
      </w:r>
      <w:r w:rsidRPr="00F42065">
        <w:rPr>
          <w:rFonts w:ascii="Times New Roman" w:hAnsi="Times New Roman" w:cs="Times New Roman"/>
          <w:sz w:val="24"/>
          <w:szCs w:val="24"/>
        </w:rPr>
        <w:t>Об утверждении порядка проведения обязательных предварительных и периодических медицинских осмотров работников</w:t>
      </w:r>
      <w:r w:rsidR="000067A8">
        <w:rPr>
          <w:rFonts w:ascii="Times New Roman" w:hAnsi="Times New Roman" w:cs="Times New Roman"/>
          <w:sz w:val="24"/>
          <w:szCs w:val="24"/>
        </w:rPr>
        <w:t>»</w:t>
      </w:r>
      <w:r w:rsidRPr="00F42065">
        <w:rPr>
          <w:rFonts w:ascii="Times New Roman" w:hAnsi="Times New Roman" w:cs="Times New Roman"/>
          <w:sz w:val="24"/>
          <w:szCs w:val="24"/>
        </w:rPr>
        <w:t xml:space="preserve"> </w:t>
      </w:r>
      <w:proofErr w:type="spellStart"/>
      <w:r w:rsidRPr="00F42065">
        <w:rPr>
          <w:rFonts w:ascii="Times New Roman" w:hAnsi="Times New Roman" w:cs="Times New Roman"/>
          <w:sz w:val="24"/>
          <w:szCs w:val="24"/>
        </w:rPr>
        <w:t>и.т.п</w:t>
      </w:r>
      <w:proofErr w:type="spellEnd"/>
      <w:r w:rsidRPr="00F42065">
        <w:rPr>
          <w:rFonts w:ascii="Times New Roman" w:hAnsi="Times New Roman" w:cs="Times New Roman"/>
          <w:sz w:val="24"/>
          <w:szCs w:val="24"/>
        </w:rPr>
        <w:t>.</w:t>
      </w:r>
    </w:p>
    <w:p w:rsidR="00BB0E18" w:rsidRPr="00F42065" w:rsidRDefault="00BB0E18" w:rsidP="00BB0E18">
      <w:pPr>
        <w:pStyle w:val="a4"/>
        <w:numPr>
          <w:ilvl w:val="0"/>
          <w:numId w:val="9"/>
        </w:numPr>
        <w:spacing w:after="0"/>
        <w:ind w:left="0" w:firstLine="567"/>
        <w:jc w:val="both"/>
        <w:rPr>
          <w:rFonts w:ascii="Times New Roman" w:hAnsi="Times New Roman" w:cs="Times New Roman"/>
          <w:b/>
          <w:sz w:val="24"/>
          <w:szCs w:val="24"/>
        </w:rPr>
      </w:pPr>
      <w:r w:rsidRPr="00F42065">
        <w:rPr>
          <w:rFonts w:ascii="Times New Roman" w:hAnsi="Times New Roman" w:cs="Times New Roman"/>
          <w:b/>
          <w:sz w:val="24"/>
          <w:szCs w:val="24"/>
        </w:rPr>
        <w:t>Основные положения законодательства об охране труда</w:t>
      </w:r>
      <w:r>
        <w:rPr>
          <w:rFonts w:ascii="Times New Roman" w:hAnsi="Times New Roman" w:cs="Times New Roman"/>
          <w:b/>
          <w:sz w:val="24"/>
          <w:szCs w:val="24"/>
        </w:rPr>
        <w:t xml:space="preserve"> Общества</w:t>
      </w:r>
      <w:r w:rsidR="00D05D28">
        <w:rPr>
          <w:rFonts w:ascii="Times New Roman" w:hAnsi="Times New Roman" w:cs="Times New Roman"/>
          <w:b/>
          <w:sz w:val="24"/>
          <w:szCs w:val="24"/>
        </w:rPr>
        <w:t>:</w:t>
      </w:r>
    </w:p>
    <w:p w:rsidR="00BB0E18" w:rsidRPr="009564CC" w:rsidRDefault="00BB0E18" w:rsidP="00BB0E18">
      <w:pPr>
        <w:pStyle w:val="a4"/>
        <w:numPr>
          <w:ilvl w:val="1"/>
          <w:numId w:val="9"/>
        </w:numPr>
        <w:spacing w:after="0"/>
        <w:ind w:left="0" w:firstLine="567"/>
        <w:jc w:val="both"/>
        <w:rPr>
          <w:rFonts w:ascii="Times New Roman" w:hAnsi="Times New Roman" w:cs="Times New Roman"/>
          <w:sz w:val="24"/>
          <w:szCs w:val="24"/>
        </w:rPr>
      </w:pPr>
      <w:r w:rsidRPr="009564CC">
        <w:rPr>
          <w:rFonts w:ascii="Times New Roman" w:hAnsi="Times New Roman" w:cs="Times New Roman"/>
          <w:sz w:val="24"/>
          <w:szCs w:val="24"/>
        </w:rPr>
        <w:t>Трудовой договор, рабочее время и время отдыха, охрана труда женщин и лиц, моложе 18 лет. Льготы и компенсации.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РФ, иными законами 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Обществе Правила внутреннего трудового распорядка.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Рабочее время - время, в течение которого работник в соответствии с Правилами внутреннего трудового распорядка Общества и условиями трудового договора должен исполнять трудовые обязанности, а также иные периоды времени, которые в соответствии с законами и иными нормативно правовыми актами относятся к рабочему времени.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Нормальная продолжительность рабочего времени не может превышать 40 часов в неделю.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Виды времени отдыха - перерывы в течение рабочего дня (смены), ежедневный (междусменный) отдых, выходные дни, нерабочие праздничные дни, отпуска.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Трудовым законодательством предусмотрены особенности регулирования труда отдельных категорий работников.</w:t>
      </w:r>
    </w:p>
    <w:p w:rsidR="00BB0E18" w:rsidRPr="00ED1EE1" w:rsidRDefault="00BB0E18" w:rsidP="00BB0E18">
      <w:pPr>
        <w:pStyle w:val="a4"/>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Труд женщин:</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ограничивается применение труда женщин на определенных работах;</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lastRenderedPageBreak/>
        <w:t>-</w:t>
      </w:r>
      <w:r w:rsidRPr="00F42065">
        <w:rPr>
          <w:rFonts w:ascii="Times New Roman" w:hAnsi="Times New Roman" w:cs="Times New Roman"/>
          <w:sz w:val="24"/>
          <w:szCs w:val="24"/>
        </w:rPr>
        <w:tab/>
        <w:t>предусмотрен перевод на другую работу беременных женщин и женщин, имеющих детей в возрасте до полутора лет предоставляются отпуска по беременности и родам, по уходу за ребенком, перерывы для кормления ребенка;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существуют гарантии при направлении в командировки, привлечении к сверхурочной работе, работе в ночное время, выходные и праздничные дни; - установлены гарантии при расторжении трудового договора и др.</w:t>
      </w:r>
    </w:p>
    <w:p w:rsidR="00BB0E18" w:rsidRPr="00ED1EE1" w:rsidRDefault="00BB0E18" w:rsidP="00BB0E18">
      <w:pPr>
        <w:pStyle w:val="a4"/>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Труд молодежи: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установлены работы, на которых запрещено применение труда лиц в возрасте до 18 лет;</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проводятся обязательные медицинские осмотры;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предоставляется ежегодный основной оплачиваемый отпуск большей продолжительности;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запрещены направления в командировки, привлечения к сверхурочной работе, работе в ночное время, в выходные и нерабочие праздничные дни; - предусмотрены гарантии при расторжении трудового договора и др.</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Трудовым законодательством также устанавливаются различные гарантии и компенсации помимо общих гарантий и компенсаций в следующих случаях:</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при направлении в служебные командировки;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при переезде на работу в другую местность;</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при исполнении государственных или общественных обязанностей;</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при совмещении работы с обучением;</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при вынужденном прекращении работы не по вине работника;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при предоставлении ежегодного оплачиваемого отпуска;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в некоторых случаях прекращения трудового договора;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в связи с задержкой по вине работодателя выдачи трудовой книжки при увольнении работника; - в других случаях.</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Правила внутреннего трудового распорядка Общества, ответственность за нарушение Правил.</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Правила внутреннего трудового распорядка - локальный нормативный акт Общества, регламентирующий в соответствии с Трудовым кодексом и иными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Обществе.</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За нарушение Правил внутреннего трудового распорядка предусмотрена ответственность в соответствии с трудовым законодательством (применение дисциплинарных взысканий вплоть до увольнения).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Правила внутреннего трудового распорядка Обществе утверждены.</w:t>
      </w:r>
    </w:p>
    <w:p w:rsidR="00BB0E18" w:rsidRPr="009564CC" w:rsidRDefault="00BB0E18" w:rsidP="00BB0E18">
      <w:pPr>
        <w:pStyle w:val="a4"/>
        <w:numPr>
          <w:ilvl w:val="1"/>
          <w:numId w:val="9"/>
        </w:numPr>
        <w:spacing w:after="0"/>
        <w:ind w:left="0" w:firstLine="567"/>
        <w:jc w:val="both"/>
        <w:rPr>
          <w:rFonts w:ascii="Times New Roman" w:hAnsi="Times New Roman" w:cs="Times New Roman"/>
          <w:sz w:val="24"/>
          <w:szCs w:val="24"/>
        </w:rPr>
      </w:pPr>
      <w:r w:rsidRPr="009564CC">
        <w:rPr>
          <w:rFonts w:ascii="Times New Roman" w:hAnsi="Times New Roman" w:cs="Times New Roman"/>
          <w:sz w:val="24"/>
          <w:szCs w:val="24"/>
        </w:rPr>
        <w:t>Проведение работы по охране труда в Обществе. Ведомственный, государственный надзор и общественный контроль за состоянием охраны труда.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 Обществе вводится должность инженера по промышленной безопасности и охране труда.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Инженер по промышленной безопасности и охране труда проводит обучение по охране труда работников Общества, а также осуществляет иную деятельность, связанную с Обществом и проведением мероприятий по охране труда.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Ответственность за обеспечение безопасных условий и охраны труда несет Общество.</w:t>
      </w:r>
    </w:p>
    <w:p w:rsidR="00BB0E18"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Органы государственного управления охраной труда, органы государственного надзора и контроля проводят проверку соответствия деятельности Общества требованиям охраны труда в порядке, установленном законодательством Российской Федерации.</w:t>
      </w:r>
    </w:p>
    <w:p w:rsidR="00BB0E18" w:rsidRPr="003429FD" w:rsidRDefault="00BB0E18" w:rsidP="00BB0E18">
      <w:pPr>
        <w:pStyle w:val="a4"/>
        <w:numPr>
          <w:ilvl w:val="0"/>
          <w:numId w:val="9"/>
        </w:numPr>
        <w:spacing w:after="0"/>
        <w:ind w:left="0" w:firstLine="567"/>
        <w:jc w:val="both"/>
        <w:rPr>
          <w:rFonts w:ascii="Times New Roman" w:hAnsi="Times New Roman" w:cs="Times New Roman"/>
          <w:b/>
          <w:sz w:val="24"/>
          <w:szCs w:val="24"/>
        </w:rPr>
      </w:pPr>
      <w:r w:rsidRPr="003429FD">
        <w:rPr>
          <w:rFonts w:ascii="Times New Roman" w:hAnsi="Times New Roman" w:cs="Times New Roman"/>
          <w:b/>
          <w:sz w:val="24"/>
          <w:szCs w:val="24"/>
        </w:rPr>
        <w:lastRenderedPageBreak/>
        <w:t>Общие правила поведения работающих на территории организации, в основных и вспомогательных помещениях.</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Расположение основных подразделении, служб, вспомогательных помещении</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Расположение основных подразделений, служб, вспомогательных помещений.</w:t>
      </w:r>
    </w:p>
    <w:p w:rsidR="00BB0E18" w:rsidRPr="002714A8" w:rsidRDefault="002714A8" w:rsidP="002714A8">
      <w:pPr>
        <w:pStyle w:val="a4"/>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Офис №1 </w:t>
      </w:r>
      <w:r w:rsidR="00BB0E18" w:rsidRPr="00F42065">
        <w:rPr>
          <w:rFonts w:ascii="Times New Roman" w:hAnsi="Times New Roman" w:cs="Times New Roman"/>
          <w:sz w:val="24"/>
          <w:szCs w:val="24"/>
        </w:rPr>
        <w:t>Обществ</w:t>
      </w:r>
      <w:r>
        <w:rPr>
          <w:rFonts w:ascii="Times New Roman" w:hAnsi="Times New Roman" w:cs="Times New Roman"/>
          <w:sz w:val="24"/>
          <w:szCs w:val="24"/>
        </w:rPr>
        <w:t>а</w:t>
      </w:r>
      <w:r w:rsidR="00BB0E18" w:rsidRPr="00F42065">
        <w:rPr>
          <w:rFonts w:ascii="Times New Roman" w:hAnsi="Times New Roman" w:cs="Times New Roman"/>
          <w:sz w:val="24"/>
          <w:szCs w:val="24"/>
        </w:rPr>
        <w:t xml:space="preserve"> расположено по адрес</w:t>
      </w:r>
      <w:r>
        <w:rPr>
          <w:rFonts w:ascii="Times New Roman" w:hAnsi="Times New Roman" w:cs="Times New Roman"/>
          <w:sz w:val="24"/>
          <w:szCs w:val="24"/>
        </w:rPr>
        <w:t>у: г. Якутск ул. Кирова 18 блок «Б».</w:t>
      </w:r>
    </w:p>
    <w:p w:rsidR="00BB0E18" w:rsidRPr="002714A8" w:rsidRDefault="002714A8" w:rsidP="002714A8">
      <w:pPr>
        <w:pStyle w:val="a4"/>
        <w:spacing w:after="0"/>
        <w:ind w:left="0" w:firstLine="567"/>
        <w:jc w:val="both"/>
        <w:rPr>
          <w:rFonts w:ascii="Times New Roman" w:hAnsi="Times New Roman" w:cs="Times New Roman"/>
          <w:sz w:val="24"/>
          <w:szCs w:val="24"/>
        </w:rPr>
      </w:pPr>
      <w:r>
        <w:rPr>
          <w:rFonts w:ascii="Times New Roman" w:hAnsi="Times New Roman" w:cs="Times New Roman"/>
          <w:sz w:val="24"/>
          <w:szCs w:val="24"/>
        </w:rPr>
        <w:t>Офис №</w:t>
      </w:r>
      <w:r w:rsidR="00BB0E18" w:rsidRPr="00F42065">
        <w:rPr>
          <w:rFonts w:ascii="Times New Roman" w:hAnsi="Times New Roman" w:cs="Times New Roman"/>
          <w:sz w:val="24"/>
          <w:szCs w:val="24"/>
        </w:rPr>
        <w:t>2, Геологическое управление, склад Организации расположен в</w:t>
      </w:r>
      <w:r>
        <w:rPr>
          <w:rFonts w:ascii="Times New Roman" w:hAnsi="Times New Roman" w:cs="Times New Roman"/>
          <w:sz w:val="24"/>
          <w:szCs w:val="24"/>
        </w:rPr>
        <w:t xml:space="preserve"> </w:t>
      </w:r>
      <w:r w:rsidR="00BB0E18" w:rsidRPr="002714A8">
        <w:rPr>
          <w:rFonts w:ascii="Times New Roman" w:hAnsi="Times New Roman" w:cs="Times New Roman"/>
          <w:sz w:val="24"/>
          <w:szCs w:val="24"/>
        </w:rPr>
        <w:t>г. Якутск ул. 50 лет Советской Армии 86/3</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Общие правила поведения работников на территории </w:t>
      </w:r>
      <w:proofErr w:type="gramStart"/>
      <w:r w:rsidRPr="00F42065">
        <w:rPr>
          <w:rFonts w:ascii="Times New Roman" w:hAnsi="Times New Roman" w:cs="Times New Roman"/>
          <w:sz w:val="24"/>
          <w:szCs w:val="24"/>
        </w:rPr>
        <w:t>Общества Все</w:t>
      </w:r>
      <w:proofErr w:type="gramEnd"/>
      <w:r w:rsidRPr="00F42065">
        <w:rPr>
          <w:rFonts w:ascii="Times New Roman" w:hAnsi="Times New Roman" w:cs="Times New Roman"/>
          <w:sz w:val="24"/>
          <w:szCs w:val="24"/>
        </w:rPr>
        <w:t xml:space="preserve"> работники Общества приходят на работу и уходят с нее в соответствии с режимом работы и отдыха, установленным в Правилах внутреннего трудового распорядка.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Допуск во вне рабочего времени на территорию Общества и возможен только после согласования необходимости присутствия в такое время с непосредственным руководителем Общества. При этом время присутствия работника во вне рабочего времени определяется заранее.</w:t>
      </w:r>
    </w:p>
    <w:p w:rsidR="00BB0E18"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Работники Общества обязаны соблюдать Правила внутреннего трудового распорядка, требования настоящего Положения и иных локальных нормативных правовых актов Общества.</w:t>
      </w:r>
    </w:p>
    <w:p w:rsidR="00D05D28" w:rsidRDefault="00D05D28" w:rsidP="00BF39C2">
      <w:pPr>
        <w:pStyle w:val="a4"/>
        <w:numPr>
          <w:ilvl w:val="0"/>
          <w:numId w:val="9"/>
        </w:numPr>
        <w:spacing w:after="0"/>
        <w:ind w:left="0" w:firstLine="567"/>
        <w:jc w:val="both"/>
        <w:rPr>
          <w:rFonts w:ascii="Times New Roman" w:hAnsi="Times New Roman" w:cs="Times New Roman"/>
          <w:b/>
          <w:sz w:val="24"/>
          <w:szCs w:val="24"/>
        </w:rPr>
      </w:pPr>
      <w:r>
        <w:rPr>
          <w:rFonts w:ascii="Times New Roman" w:hAnsi="Times New Roman" w:cs="Times New Roman"/>
          <w:b/>
          <w:sz w:val="24"/>
          <w:szCs w:val="24"/>
        </w:rPr>
        <w:t>Источники опасности, действующие на работников:</w:t>
      </w:r>
    </w:p>
    <w:p w:rsidR="00BF39C2" w:rsidRPr="00D05D28" w:rsidRDefault="00BF39C2" w:rsidP="00D05D28">
      <w:pPr>
        <w:pStyle w:val="a4"/>
        <w:numPr>
          <w:ilvl w:val="1"/>
          <w:numId w:val="9"/>
        </w:numPr>
        <w:spacing w:after="0"/>
        <w:ind w:left="0" w:firstLine="567"/>
        <w:jc w:val="both"/>
        <w:rPr>
          <w:rFonts w:ascii="Times New Roman" w:hAnsi="Times New Roman" w:cs="Times New Roman"/>
          <w:sz w:val="24"/>
          <w:szCs w:val="24"/>
        </w:rPr>
      </w:pPr>
      <w:r w:rsidRPr="00D05D28">
        <w:rPr>
          <w:rFonts w:ascii="Times New Roman" w:hAnsi="Times New Roman" w:cs="Times New Roman"/>
          <w:sz w:val="24"/>
          <w:szCs w:val="24"/>
        </w:rPr>
        <w:t>Профессиональные риски</w:t>
      </w:r>
    </w:p>
    <w:p w:rsidR="00BF39C2" w:rsidRDefault="00661BBF" w:rsidP="00D05D28">
      <w:pPr>
        <w:pStyle w:val="a4"/>
        <w:numPr>
          <w:ilvl w:val="2"/>
          <w:numId w:val="9"/>
        </w:numPr>
        <w:spacing w:after="0"/>
        <w:ind w:left="0" w:firstLine="567"/>
        <w:jc w:val="both"/>
        <w:rPr>
          <w:rFonts w:ascii="Times New Roman" w:hAnsi="Times New Roman" w:cs="Times New Roman"/>
          <w:sz w:val="24"/>
          <w:szCs w:val="24"/>
        </w:rPr>
      </w:pPr>
      <w:r w:rsidRPr="00661BBF">
        <w:rPr>
          <w:rFonts w:ascii="Times New Roman" w:hAnsi="Times New Roman" w:cs="Times New Roman"/>
          <w:sz w:val="24"/>
          <w:szCs w:val="24"/>
        </w:rPr>
        <w:t>Вероятность ущерба здоровью, возникающая в результате исполнения трудовых обязанностей, наз</w:t>
      </w:r>
      <w:r>
        <w:rPr>
          <w:rFonts w:ascii="Times New Roman" w:hAnsi="Times New Roman" w:cs="Times New Roman"/>
          <w:sz w:val="24"/>
          <w:szCs w:val="24"/>
        </w:rPr>
        <w:t>ывается профессиональным риском</w:t>
      </w:r>
      <w:r w:rsidRPr="00661BBF">
        <w:rPr>
          <w:rFonts w:ascii="Times New Roman" w:hAnsi="Times New Roman" w:cs="Times New Roman"/>
          <w:sz w:val="24"/>
          <w:szCs w:val="24"/>
        </w:rPr>
        <w:t>. Они существуют практически в любой профессии, а ущерб здоровью могут нанести след</w:t>
      </w:r>
      <w:r>
        <w:rPr>
          <w:rFonts w:ascii="Times New Roman" w:hAnsi="Times New Roman" w:cs="Times New Roman"/>
          <w:sz w:val="24"/>
          <w:szCs w:val="24"/>
        </w:rPr>
        <w:t>ующие производственные факторы:</w:t>
      </w:r>
    </w:p>
    <w:p w:rsidR="00661BBF" w:rsidRDefault="00661BBF" w:rsidP="00661BBF">
      <w:pPr>
        <w:pStyle w:val="a4"/>
        <w:numPr>
          <w:ilvl w:val="0"/>
          <w:numId w:val="14"/>
        </w:numPr>
        <w:tabs>
          <w:tab w:val="left" w:pos="993"/>
        </w:tabs>
        <w:spacing w:after="0"/>
        <w:ind w:left="0" w:firstLine="567"/>
        <w:jc w:val="both"/>
        <w:rPr>
          <w:rFonts w:ascii="Times New Roman" w:hAnsi="Times New Roman" w:cs="Times New Roman"/>
          <w:sz w:val="24"/>
          <w:szCs w:val="24"/>
        </w:rPr>
      </w:pPr>
      <w:r w:rsidRPr="00661BBF">
        <w:rPr>
          <w:rFonts w:ascii="Times New Roman" w:hAnsi="Times New Roman" w:cs="Times New Roman"/>
          <w:sz w:val="24"/>
          <w:szCs w:val="24"/>
        </w:rPr>
        <w:t>физические — шум, вибрация, перепады температур, воздействие ионизирующих и неи</w:t>
      </w:r>
      <w:r>
        <w:rPr>
          <w:rFonts w:ascii="Times New Roman" w:hAnsi="Times New Roman" w:cs="Times New Roman"/>
          <w:sz w:val="24"/>
          <w:szCs w:val="24"/>
        </w:rPr>
        <w:t>онизирующих излучений и прочее;</w:t>
      </w:r>
    </w:p>
    <w:p w:rsidR="00661BBF" w:rsidRDefault="00661BBF" w:rsidP="00661BBF">
      <w:pPr>
        <w:pStyle w:val="a4"/>
        <w:numPr>
          <w:ilvl w:val="0"/>
          <w:numId w:val="14"/>
        </w:numPr>
        <w:tabs>
          <w:tab w:val="left" w:pos="993"/>
        </w:tabs>
        <w:spacing w:after="0"/>
        <w:ind w:left="0" w:firstLine="567"/>
        <w:jc w:val="both"/>
        <w:rPr>
          <w:rFonts w:ascii="Times New Roman" w:hAnsi="Times New Roman" w:cs="Times New Roman"/>
          <w:sz w:val="24"/>
          <w:szCs w:val="24"/>
        </w:rPr>
      </w:pPr>
      <w:r w:rsidRPr="00661BBF">
        <w:rPr>
          <w:rFonts w:ascii="Times New Roman" w:hAnsi="Times New Roman" w:cs="Times New Roman"/>
          <w:sz w:val="24"/>
          <w:szCs w:val="24"/>
        </w:rPr>
        <w:t>химические — взаимодействие с вредными веществами;</w:t>
      </w:r>
    </w:p>
    <w:p w:rsidR="00661BBF" w:rsidRDefault="00661BBF" w:rsidP="00661BBF">
      <w:pPr>
        <w:pStyle w:val="a4"/>
        <w:numPr>
          <w:ilvl w:val="0"/>
          <w:numId w:val="14"/>
        </w:numPr>
        <w:tabs>
          <w:tab w:val="left" w:pos="993"/>
        </w:tabs>
        <w:spacing w:after="0"/>
        <w:ind w:left="0" w:firstLine="567"/>
        <w:jc w:val="both"/>
        <w:rPr>
          <w:rFonts w:ascii="Times New Roman" w:hAnsi="Times New Roman" w:cs="Times New Roman"/>
          <w:sz w:val="24"/>
          <w:szCs w:val="24"/>
        </w:rPr>
      </w:pPr>
      <w:r w:rsidRPr="00661BBF">
        <w:rPr>
          <w:rFonts w:ascii="Times New Roman" w:hAnsi="Times New Roman" w:cs="Times New Roman"/>
          <w:sz w:val="24"/>
          <w:szCs w:val="24"/>
        </w:rPr>
        <w:t>биологические — взаимодействие с растениям</w:t>
      </w:r>
      <w:r>
        <w:rPr>
          <w:rFonts w:ascii="Times New Roman" w:hAnsi="Times New Roman" w:cs="Times New Roman"/>
          <w:sz w:val="24"/>
          <w:szCs w:val="24"/>
        </w:rPr>
        <w:t>и, животными, микроорганизмами;</w:t>
      </w:r>
    </w:p>
    <w:p w:rsidR="00661BBF" w:rsidRDefault="00661BBF" w:rsidP="00661BBF">
      <w:pPr>
        <w:pStyle w:val="a4"/>
        <w:numPr>
          <w:ilvl w:val="0"/>
          <w:numId w:val="14"/>
        </w:numPr>
        <w:tabs>
          <w:tab w:val="left" w:pos="993"/>
        </w:tabs>
        <w:spacing w:after="0"/>
        <w:ind w:left="0" w:firstLine="567"/>
        <w:jc w:val="both"/>
        <w:rPr>
          <w:rFonts w:ascii="Times New Roman" w:hAnsi="Times New Roman" w:cs="Times New Roman"/>
          <w:sz w:val="24"/>
          <w:szCs w:val="24"/>
        </w:rPr>
      </w:pPr>
      <w:r w:rsidRPr="00661BBF">
        <w:rPr>
          <w:rFonts w:ascii="Times New Roman" w:hAnsi="Times New Roman" w:cs="Times New Roman"/>
          <w:sz w:val="24"/>
          <w:szCs w:val="24"/>
        </w:rPr>
        <w:t>тяжесть трудового процесса — все, что связано с физическими нагрузками и положением тела в пространстве во время работы;</w:t>
      </w:r>
    </w:p>
    <w:p w:rsidR="00661BBF" w:rsidRDefault="00661BBF" w:rsidP="00661BBF">
      <w:pPr>
        <w:pStyle w:val="a4"/>
        <w:numPr>
          <w:ilvl w:val="0"/>
          <w:numId w:val="14"/>
        </w:numPr>
        <w:tabs>
          <w:tab w:val="left" w:pos="993"/>
        </w:tabs>
        <w:spacing w:after="0"/>
        <w:ind w:left="0" w:firstLine="567"/>
        <w:jc w:val="both"/>
        <w:rPr>
          <w:rFonts w:ascii="Times New Roman" w:hAnsi="Times New Roman" w:cs="Times New Roman"/>
          <w:sz w:val="24"/>
          <w:szCs w:val="24"/>
        </w:rPr>
      </w:pPr>
      <w:r w:rsidRPr="00661BBF">
        <w:rPr>
          <w:rFonts w:ascii="Times New Roman" w:hAnsi="Times New Roman" w:cs="Times New Roman"/>
          <w:sz w:val="24"/>
          <w:szCs w:val="24"/>
        </w:rPr>
        <w:t>напряженность трудового процесса — нагрузка на органы восприятия.</w:t>
      </w:r>
    </w:p>
    <w:p w:rsidR="00661BBF" w:rsidRDefault="007B1BF5" w:rsidP="00D05D28">
      <w:pPr>
        <w:pStyle w:val="a4"/>
        <w:numPr>
          <w:ilvl w:val="2"/>
          <w:numId w:val="9"/>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С полным реестр</w:t>
      </w:r>
      <w:r w:rsidR="00D1030A">
        <w:rPr>
          <w:rFonts w:ascii="Times New Roman" w:hAnsi="Times New Roman" w:cs="Times New Roman"/>
          <w:sz w:val="24"/>
          <w:szCs w:val="24"/>
        </w:rPr>
        <w:t>ом</w:t>
      </w:r>
      <w:r>
        <w:rPr>
          <w:rFonts w:ascii="Times New Roman" w:hAnsi="Times New Roman" w:cs="Times New Roman"/>
          <w:sz w:val="24"/>
          <w:szCs w:val="24"/>
        </w:rPr>
        <w:t xml:space="preserve"> идентифицированных опасностей и оцененных профессиональных рисков по </w:t>
      </w:r>
      <w:r w:rsidR="00D1030A">
        <w:rPr>
          <w:rFonts w:ascii="Times New Roman" w:hAnsi="Times New Roman" w:cs="Times New Roman"/>
          <w:sz w:val="24"/>
          <w:szCs w:val="24"/>
        </w:rPr>
        <w:t>профессиям (</w:t>
      </w:r>
      <w:r>
        <w:rPr>
          <w:rFonts w:ascii="Times New Roman" w:hAnsi="Times New Roman" w:cs="Times New Roman"/>
          <w:sz w:val="24"/>
          <w:szCs w:val="24"/>
        </w:rPr>
        <w:t>должностям</w:t>
      </w:r>
      <w:r w:rsidR="00D1030A">
        <w:rPr>
          <w:rFonts w:ascii="Times New Roman" w:hAnsi="Times New Roman" w:cs="Times New Roman"/>
          <w:sz w:val="24"/>
          <w:szCs w:val="24"/>
        </w:rPr>
        <w:t>)</w:t>
      </w:r>
      <w:r>
        <w:rPr>
          <w:rFonts w:ascii="Times New Roman" w:hAnsi="Times New Roman" w:cs="Times New Roman"/>
          <w:sz w:val="24"/>
          <w:szCs w:val="24"/>
        </w:rPr>
        <w:t>, можно ознакомиться в отделе ПБ и ОТ.</w:t>
      </w:r>
    </w:p>
    <w:p w:rsidR="007B1BF5" w:rsidRDefault="007B1BF5" w:rsidP="00D05D28">
      <w:pPr>
        <w:pStyle w:val="a4"/>
        <w:numPr>
          <w:ilvl w:val="2"/>
          <w:numId w:val="9"/>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С основными профессиональными рисками можно ознакомиться в инструкциях по охране труда по профессиям (должностям).</w:t>
      </w:r>
    </w:p>
    <w:p w:rsidR="000C4AD7" w:rsidRPr="00ED1EE1" w:rsidRDefault="000C4AD7" w:rsidP="000C4AD7">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Микроповреждения (микротравмы)</w:t>
      </w:r>
    </w:p>
    <w:p w:rsidR="00D05D28" w:rsidRDefault="000C4AD7" w:rsidP="000C4AD7">
      <w:pPr>
        <w:pStyle w:val="a4"/>
        <w:numPr>
          <w:ilvl w:val="2"/>
          <w:numId w:val="9"/>
        </w:numPr>
        <w:spacing w:after="0"/>
        <w:ind w:left="0" w:firstLine="567"/>
        <w:jc w:val="both"/>
        <w:rPr>
          <w:rFonts w:ascii="Times New Roman" w:hAnsi="Times New Roman" w:cs="Times New Roman"/>
          <w:sz w:val="24"/>
          <w:szCs w:val="24"/>
        </w:rPr>
      </w:pPr>
      <w:r w:rsidRPr="000C4AD7">
        <w:rPr>
          <w:rFonts w:ascii="Times New Roman" w:hAnsi="Times New Roman" w:cs="Times New Roman"/>
          <w:sz w:val="24"/>
          <w:szCs w:val="24"/>
        </w:rPr>
        <w:t>Микроповреждения (микротравмы)</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0C4AD7">
        <w:rPr>
          <w:rFonts w:ascii="Times New Roman" w:hAnsi="Times New Roman" w:cs="Times New Roman"/>
          <w:sz w:val="24"/>
          <w:szCs w:val="24"/>
        </w:rPr>
        <w:t>это</w:t>
      </w:r>
      <w:proofErr w:type="gramEnd"/>
      <w:r w:rsidRPr="000C4AD7">
        <w:rPr>
          <w:rFonts w:ascii="Times New Roman" w:hAnsi="Times New Roman" w:cs="Times New Roman"/>
          <w:sz w:val="24"/>
          <w:szCs w:val="24"/>
        </w:rPr>
        <w:t xml:space="preserve"> ссадины, кровоподтеки, ушибы мягких тканей, поверхностные раны</w:t>
      </w:r>
      <w:r>
        <w:rPr>
          <w:rFonts w:ascii="Times New Roman" w:hAnsi="Times New Roman" w:cs="Times New Roman"/>
          <w:sz w:val="24"/>
          <w:szCs w:val="24"/>
        </w:rPr>
        <w:t>, уколы, царапины, ожоги 1 степени</w:t>
      </w:r>
      <w:r w:rsidRPr="000C4AD7">
        <w:rPr>
          <w:rFonts w:ascii="Times New Roman" w:hAnsi="Times New Roman" w:cs="Times New Roman"/>
          <w:sz w:val="24"/>
          <w:szCs w:val="24"/>
        </w:rPr>
        <w:t xml:space="preserve"> и другие повреждения, полученные работниками и другими лицами, которые участвуют в производственной деятельности работодателя, при исполнении трудовых обязанностей или выполнении работы по поручению р</w:t>
      </w:r>
      <w:r>
        <w:rPr>
          <w:rFonts w:ascii="Times New Roman" w:hAnsi="Times New Roman" w:cs="Times New Roman"/>
          <w:sz w:val="24"/>
          <w:szCs w:val="24"/>
        </w:rPr>
        <w:t>уководителя.</w:t>
      </w:r>
    </w:p>
    <w:p w:rsidR="000C4AD7" w:rsidRPr="000C4AD7" w:rsidRDefault="000C4AD7" w:rsidP="000C4AD7">
      <w:pPr>
        <w:pStyle w:val="a4"/>
        <w:numPr>
          <w:ilvl w:val="2"/>
          <w:numId w:val="9"/>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целях обеспечения и поддержания безопасных условий труда, недопущения случаев производственного травматизма и профессиональной заболеваемости, в Обществе </w:t>
      </w:r>
      <w:r w:rsidR="009E3C16">
        <w:rPr>
          <w:rFonts w:ascii="Times New Roman" w:hAnsi="Times New Roman" w:cs="Times New Roman"/>
          <w:sz w:val="24"/>
          <w:szCs w:val="24"/>
        </w:rPr>
        <w:t>производится</w:t>
      </w:r>
      <w:r>
        <w:rPr>
          <w:rFonts w:ascii="Times New Roman" w:hAnsi="Times New Roman" w:cs="Times New Roman"/>
          <w:sz w:val="24"/>
          <w:szCs w:val="24"/>
        </w:rPr>
        <w:t xml:space="preserve"> расследование</w:t>
      </w:r>
      <w:r w:rsidR="009E3C16">
        <w:rPr>
          <w:rFonts w:ascii="Times New Roman" w:hAnsi="Times New Roman" w:cs="Times New Roman"/>
          <w:sz w:val="24"/>
          <w:szCs w:val="24"/>
        </w:rPr>
        <w:t xml:space="preserve"> и учет причин возникновения микротравм.</w:t>
      </w:r>
    </w:p>
    <w:p w:rsidR="005F295D" w:rsidRDefault="005F295D" w:rsidP="00BB0E18">
      <w:pPr>
        <w:pStyle w:val="a4"/>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Виды и причины несчастных случаев на производстве.</w:t>
      </w:r>
    </w:p>
    <w:p w:rsidR="00DE6596" w:rsidRPr="00ED1EE1" w:rsidRDefault="00DE6596" w:rsidP="00DE6596">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К основным видам происшествий, приведших к несчастному случаю на производстве, следует относить:</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дорожно-транспортное происшествие (ДТП);</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падение с высоты;</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lastRenderedPageBreak/>
        <w:t>падение, обрушения, обвалы предметов, материалов, земли и т.п.;</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воздействие движущихся, разлетающихся, вращающихся предметов и</w:t>
      </w:r>
      <w:r>
        <w:rPr>
          <w:rFonts w:ascii="Times New Roman" w:hAnsi="Times New Roman" w:cs="Times New Roman"/>
          <w:sz w:val="24"/>
          <w:szCs w:val="24"/>
        </w:rPr>
        <w:t xml:space="preserve"> </w:t>
      </w:r>
      <w:r w:rsidRPr="00DE6596">
        <w:rPr>
          <w:rFonts w:ascii="Times New Roman" w:hAnsi="Times New Roman" w:cs="Times New Roman"/>
          <w:sz w:val="24"/>
          <w:szCs w:val="24"/>
        </w:rPr>
        <w:t>деталей;</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поражение электрическим током;</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воздействие экстремальных температур;</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воздействие вредных веществ;</w:t>
      </w:r>
    </w:p>
    <w:p w:rsidR="00DE6596" w:rsidRP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физические перегрузки;</w:t>
      </w:r>
    </w:p>
    <w:p w:rsidR="00DE6596" w:rsidRDefault="00DE6596" w:rsidP="00DE6596">
      <w:pPr>
        <w:pStyle w:val="a4"/>
        <w:numPr>
          <w:ilvl w:val="0"/>
          <w:numId w:val="16"/>
        </w:numPr>
        <w:spacing w:after="0"/>
        <w:jc w:val="both"/>
        <w:rPr>
          <w:rFonts w:ascii="Times New Roman" w:hAnsi="Times New Roman" w:cs="Times New Roman"/>
          <w:sz w:val="24"/>
          <w:szCs w:val="24"/>
        </w:rPr>
      </w:pPr>
      <w:r w:rsidRPr="00DE6596">
        <w:rPr>
          <w:rFonts w:ascii="Times New Roman" w:hAnsi="Times New Roman" w:cs="Times New Roman"/>
          <w:sz w:val="24"/>
          <w:szCs w:val="24"/>
        </w:rPr>
        <w:t>повреждение при стихийных бедствиях и пр.</w:t>
      </w:r>
    </w:p>
    <w:p w:rsidR="00F814D6" w:rsidRPr="00ED1EE1" w:rsidRDefault="00F814D6" w:rsidP="00F814D6">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Основными причинами производственного травматизма можно назвать следующие:</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814D6">
        <w:rPr>
          <w:rFonts w:ascii="Times New Roman" w:hAnsi="Times New Roman" w:cs="Times New Roman"/>
          <w:sz w:val="24"/>
          <w:szCs w:val="24"/>
        </w:rPr>
        <w:t>конструктивные недостатки, несоверше</w:t>
      </w:r>
      <w:r>
        <w:rPr>
          <w:rFonts w:ascii="Times New Roman" w:hAnsi="Times New Roman" w:cs="Times New Roman"/>
          <w:sz w:val="24"/>
          <w:szCs w:val="24"/>
        </w:rPr>
        <w:t xml:space="preserve">нство, недостаточная надежность </w:t>
      </w:r>
      <w:r w:rsidRPr="00F814D6">
        <w:rPr>
          <w:rFonts w:ascii="Times New Roman" w:hAnsi="Times New Roman" w:cs="Times New Roman"/>
          <w:sz w:val="24"/>
          <w:szCs w:val="24"/>
        </w:rPr>
        <w:t>машин, механизмов, оборудования;</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эксплуатация неисправных машин, механизмов, оборудования;</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несовершенство технологического процесса;</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нарушение технологического процесса;</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нарушение требований безопасности при эксплуатации транспортных</w:t>
      </w:r>
      <w:r>
        <w:rPr>
          <w:rFonts w:ascii="Times New Roman" w:hAnsi="Times New Roman" w:cs="Times New Roman"/>
          <w:sz w:val="24"/>
          <w:szCs w:val="24"/>
        </w:rPr>
        <w:t xml:space="preserve"> </w:t>
      </w:r>
      <w:r w:rsidRPr="00F814D6">
        <w:rPr>
          <w:rFonts w:ascii="Times New Roman" w:hAnsi="Times New Roman" w:cs="Times New Roman"/>
          <w:sz w:val="24"/>
          <w:szCs w:val="24"/>
        </w:rPr>
        <w:t>средств;</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нарушение правил дорожного движения;</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неудовлетворительная организация производства работ;</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неудовлетворительное содержание и недостатки в организации рабочих мест;</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 xml:space="preserve">неприменение средств индивидуальной защиты; </w:t>
      </w:r>
    </w:p>
    <w:p w:rsidR="00F814D6" w:rsidRP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неприменение средств коллективной защиты;</w:t>
      </w:r>
    </w:p>
    <w:p w:rsidR="00F814D6" w:rsidRDefault="00F814D6" w:rsidP="00F814D6">
      <w:pPr>
        <w:pStyle w:val="a4"/>
        <w:numPr>
          <w:ilvl w:val="0"/>
          <w:numId w:val="17"/>
        </w:numPr>
        <w:tabs>
          <w:tab w:val="left" w:pos="993"/>
        </w:tabs>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нарушение трудовой и производственной дисциплины;</w:t>
      </w:r>
    </w:p>
    <w:p w:rsidR="00F814D6" w:rsidRDefault="00F814D6" w:rsidP="00F814D6">
      <w:pPr>
        <w:pStyle w:val="a4"/>
        <w:numPr>
          <w:ilvl w:val="1"/>
          <w:numId w:val="9"/>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Все перечисленные выше причины производственного травматизма можно разделить на три типа:</w:t>
      </w:r>
    </w:p>
    <w:p w:rsidR="00F814D6" w:rsidRDefault="00F814D6" w:rsidP="00F814D6">
      <w:pPr>
        <w:pStyle w:val="a4"/>
        <w:numPr>
          <w:ilvl w:val="0"/>
          <w:numId w:val="18"/>
        </w:numPr>
        <w:tabs>
          <w:tab w:val="left" w:pos="993"/>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Технические;</w:t>
      </w:r>
    </w:p>
    <w:p w:rsidR="00F814D6" w:rsidRDefault="00F814D6" w:rsidP="00F814D6">
      <w:pPr>
        <w:pStyle w:val="a4"/>
        <w:numPr>
          <w:ilvl w:val="0"/>
          <w:numId w:val="18"/>
        </w:numPr>
        <w:tabs>
          <w:tab w:val="left" w:pos="993"/>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Организационные;</w:t>
      </w:r>
    </w:p>
    <w:p w:rsidR="00F814D6" w:rsidRDefault="00F814D6" w:rsidP="00F814D6">
      <w:pPr>
        <w:pStyle w:val="a4"/>
        <w:numPr>
          <w:ilvl w:val="0"/>
          <w:numId w:val="18"/>
        </w:numPr>
        <w:tabs>
          <w:tab w:val="left" w:pos="993"/>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Личностные (психофизиологические).</w:t>
      </w:r>
    </w:p>
    <w:p w:rsidR="00F814D6" w:rsidRDefault="00F814D6" w:rsidP="00F814D6">
      <w:pPr>
        <w:pStyle w:val="a4"/>
        <w:numPr>
          <w:ilvl w:val="1"/>
          <w:numId w:val="9"/>
        </w:numPr>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Технические причины производственного травматизма можно охарактеризовать как причины, зависящие от «несовершенства» технологических процессов, конструктивных недостатков и технического состояния оборудования, зданий и сооружений, инструмента и средств коллективной и индивидуальной защиты, недостаточной механизации тяжелых работ, в том числе несовершенство ограждений, предохранительных устройств, средств сигнализации и блокировок, наличие прочностных дефектов материалов и износа конструкций; неизвестные ранее опасные свойства используемых веществ и т.п. Эти причины еще называют конструкторскими или инженерными. К ним тесно примыкают, образуя своеобразную подгруппу, нарушения санитарно</w:t>
      </w:r>
      <w:r>
        <w:rPr>
          <w:rFonts w:ascii="Times New Roman" w:hAnsi="Times New Roman" w:cs="Times New Roman"/>
          <w:sz w:val="24"/>
          <w:szCs w:val="24"/>
        </w:rPr>
        <w:t>-</w:t>
      </w:r>
      <w:r w:rsidRPr="00F814D6">
        <w:rPr>
          <w:rFonts w:ascii="Times New Roman" w:hAnsi="Times New Roman" w:cs="Times New Roman"/>
          <w:sz w:val="24"/>
          <w:szCs w:val="24"/>
        </w:rPr>
        <w:t>гигиенических норм, к которым можно отнести повышенное (выше ПДК) содержание в воздухе рабочих зон вредных веществ, недостаточное или нерациональное освещение, повышенные уровни шума, вибраций, неблагоприятные метеорологические условия; наличие различных излучений выше допустимых значений и т. п.</w:t>
      </w:r>
    </w:p>
    <w:p w:rsidR="00F814D6" w:rsidRDefault="00F814D6" w:rsidP="00F814D6">
      <w:pPr>
        <w:pStyle w:val="a4"/>
        <w:numPr>
          <w:ilvl w:val="1"/>
          <w:numId w:val="9"/>
        </w:numPr>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Организационные причины производственного травматизма целиком зависят от уровня организации труда на рабочем месте и на предприятии в целом. К ним относятся: недостатки в содержании территории, проездов, проходов; нарушение правил эксплуатации оборудования, транспортных средств, инструмента; недостатки в организации рабочих мест; нарушение технологического регламента; нарушение правил и норм транспортировки, складирования и хранения материалов и изделий; нарушение норм и правил планово-</w:t>
      </w:r>
      <w:r w:rsidRPr="00F814D6">
        <w:rPr>
          <w:rFonts w:ascii="Times New Roman" w:hAnsi="Times New Roman" w:cs="Times New Roman"/>
          <w:sz w:val="24"/>
          <w:szCs w:val="24"/>
        </w:rPr>
        <w:lastRenderedPageBreak/>
        <w:t>предупредительного ремонта оборудования, транспортных средств и инструмента; недостатки в обучении рабочих безопасным методам труда; недостатки в организации групповых работ; слабый технический надзор за опасными работами; использование машин, механизмов и инструмента не по назначению; отсутствие или несовершенство ограждений мест работы; отсутствие, неисправность или неприменение средств индивидуальной защиты и т.п.</w:t>
      </w:r>
    </w:p>
    <w:p w:rsidR="00F814D6" w:rsidRDefault="00F814D6" w:rsidP="00F814D6">
      <w:pPr>
        <w:pStyle w:val="a4"/>
        <w:numPr>
          <w:ilvl w:val="1"/>
          <w:numId w:val="9"/>
        </w:numPr>
        <w:spacing w:after="0"/>
        <w:ind w:left="0" w:firstLine="567"/>
        <w:jc w:val="both"/>
        <w:rPr>
          <w:rFonts w:ascii="Times New Roman" w:hAnsi="Times New Roman" w:cs="Times New Roman"/>
          <w:sz w:val="24"/>
          <w:szCs w:val="24"/>
        </w:rPr>
      </w:pPr>
      <w:r w:rsidRPr="00F814D6">
        <w:rPr>
          <w:rFonts w:ascii="Times New Roman" w:hAnsi="Times New Roman" w:cs="Times New Roman"/>
          <w:sz w:val="24"/>
          <w:szCs w:val="24"/>
        </w:rPr>
        <w:t>К личностным (психофизиологическим) причинам производственного травматизма условно можно отнести физические и нервно-психические перегрузки работника, приводящие к его ошибочным действиям. Человек может совершать ошибочные действия из-за утомления, вызванного большими физическими (статическими и динамическими) перегрузками, умственным перенапряжением, перенапряжением анализаторов (зрительного, слухового, тактильного), монотонностью труда, стрессовыми ситуациями, болезненным состоянием. К травме может привести несоответствие анатомо-физиологических и психических особенностей организма человека характеру выполняемой работы. Заметим, что во многих технических системах, в конструкциях машин, приборов и систем управления еще недостаточно учитываются физиологические, психофизиологические, психологические и антропометрические особенности и возможности человека. Практически все несчастные случаи вызываются множественными причинами и случайным совпадением событий, но в первую очередь допущенными нарушениями требований охраны труда. В современном сложном и опасном для человека производстве сочетание безопасных по отдельности факторов вместе может в определенных условиях привести к возникновению опасности, а связующим звеном такого сочетания являются, как правило, работники, поведение которых меняется в зависимости от ситуации и условий труда.</w:t>
      </w:r>
    </w:p>
    <w:p w:rsidR="00BB0E18" w:rsidRPr="003429FD" w:rsidRDefault="00BB0E18" w:rsidP="00BB0E18">
      <w:pPr>
        <w:pStyle w:val="a4"/>
        <w:numPr>
          <w:ilvl w:val="0"/>
          <w:numId w:val="9"/>
        </w:numPr>
        <w:spacing w:after="0"/>
        <w:jc w:val="both"/>
        <w:rPr>
          <w:rFonts w:ascii="Times New Roman" w:hAnsi="Times New Roman" w:cs="Times New Roman"/>
          <w:b/>
          <w:sz w:val="24"/>
          <w:szCs w:val="24"/>
        </w:rPr>
      </w:pPr>
      <w:r w:rsidRPr="003429FD">
        <w:rPr>
          <w:rFonts w:ascii="Times New Roman" w:hAnsi="Times New Roman" w:cs="Times New Roman"/>
          <w:b/>
          <w:sz w:val="24"/>
          <w:szCs w:val="24"/>
        </w:rPr>
        <w:t>Основные требования санитарии и личной гигиены</w:t>
      </w:r>
      <w:r w:rsidR="00F50C28">
        <w:rPr>
          <w:rFonts w:ascii="Times New Roman" w:hAnsi="Times New Roman" w:cs="Times New Roman"/>
          <w:b/>
          <w:sz w:val="24"/>
          <w:szCs w:val="24"/>
        </w:rPr>
        <w:t>.</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 помещениях должно быть всегда чисто, убрано, на полу не должно находиться никаких посторонних предметов, вентиляционные решетки должны регулярно чиститься и промываться от скапливающейся пыли и жировых паров. Запрещается загромождать проходы.</w:t>
      </w:r>
    </w:p>
    <w:p w:rsidR="00BB0E18"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Каждый работник предприятия обязан соблюдать нормы личной гигиены: мыть руки перед работой и после нее. Работники должны следить за опрятностью внешнего вида, чистотой одежды.</w:t>
      </w:r>
    </w:p>
    <w:p w:rsidR="00BB0E18" w:rsidRPr="003429FD" w:rsidRDefault="00BB0E18" w:rsidP="00BB0E18">
      <w:pPr>
        <w:pStyle w:val="a4"/>
        <w:numPr>
          <w:ilvl w:val="0"/>
          <w:numId w:val="9"/>
        </w:numPr>
        <w:spacing w:after="0"/>
        <w:ind w:left="0" w:firstLine="567"/>
        <w:jc w:val="both"/>
        <w:rPr>
          <w:rFonts w:ascii="Times New Roman" w:hAnsi="Times New Roman" w:cs="Times New Roman"/>
          <w:b/>
          <w:sz w:val="24"/>
          <w:szCs w:val="24"/>
        </w:rPr>
      </w:pPr>
      <w:r w:rsidRPr="003429FD">
        <w:rPr>
          <w:rFonts w:ascii="Times New Roman" w:hAnsi="Times New Roman" w:cs="Times New Roman"/>
          <w:b/>
          <w:sz w:val="24"/>
          <w:szCs w:val="24"/>
        </w:rPr>
        <w:t>Средства индивидуальной, коллективной защиты. Порядок и нормы выдачи, сроки носки</w:t>
      </w:r>
      <w:r w:rsidR="00F50C28">
        <w:rPr>
          <w:rFonts w:ascii="Times New Roman" w:hAnsi="Times New Roman" w:cs="Times New Roman"/>
          <w:b/>
          <w:sz w:val="24"/>
          <w:szCs w:val="24"/>
        </w:rPr>
        <w:t>.</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 средствам индивидуальной защиты на предприятии относятся: Спецодежда, спецобувь, технические средства, средства личной гигиены.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Выдача СИЗ работникам осуществляется непосредственным руководителем под подпись в карте учета выдачи спецодежды. Пришедшие в негодность СИЗ сдаются также непосредственному руководителю и списываются актом при участии бухгалтерии.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СИЗ необходимо использовать при работе всегда. Неприменение СИЗ может привести к несчастным случаям: порезам, попаданию вредных веществ на кожу, простудным и иным заболеваниям.</w:t>
      </w:r>
    </w:p>
    <w:p w:rsidR="00BB0E18" w:rsidRPr="004A2097" w:rsidRDefault="00BB0E18" w:rsidP="004A2097">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Периодически СИЗ проходят проверку на пригодность техническими службами Общества.</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Средства коллективной защиты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 механического травмирования относятся:</w:t>
      </w:r>
    </w:p>
    <w:p w:rsidR="00BB0E18" w:rsidRPr="00F42065" w:rsidRDefault="00BB0E18" w:rsidP="00BB0E18">
      <w:pPr>
        <w:pStyle w:val="a4"/>
        <w:numPr>
          <w:ilvl w:val="0"/>
          <w:numId w:val="7"/>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ограждения (кожухи, козырьки, экраны, щиты и др.);</w:t>
      </w:r>
    </w:p>
    <w:p w:rsidR="00BB0E18" w:rsidRPr="00F42065" w:rsidRDefault="00BB0E18" w:rsidP="00BB0E18">
      <w:pPr>
        <w:pStyle w:val="a4"/>
        <w:numPr>
          <w:ilvl w:val="0"/>
          <w:numId w:val="7"/>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предохранительные блокировки (механические, электрические, электронные, пневматические и др.);</w:t>
      </w:r>
    </w:p>
    <w:p w:rsidR="00BB0E18" w:rsidRPr="00F42065" w:rsidRDefault="00BB0E18" w:rsidP="00BB0E18">
      <w:pPr>
        <w:pStyle w:val="a4"/>
        <w:numPr>
          <w:ilvl w:val="0"/>
          <w:numId w:val="7"/>
        </w:numPr>
        <w:tabs>
          <w:tab w:val="left" w:pos="993"/>
        </w:tabs>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lastRenderedPageBreak/>
        <w:t>тормозные устройства (рабочие, стояночные, экстренные); — сигнальные устройства (звуковые, световые).</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 повышенных или пониженных микроклиматических условий системы отопления, вентиляция и кондиционирование воздуха.</w:t>
      </w:r>
    </w:p>
    <w:p w:rsidR="00BB0E18"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 повышенной запыленности и загазованности — системы вентиляции и кондиционирование воздуха.</w:t>
      </w:r>
    </w:p>
    <w:p w:rsidR="00BB0E18" w:rsidRPr="00242CC8" w:rsidRDefault="00BB0E18" w:rsidP="00BB0E18">
      <w:pPr>
        <w:pStyle w:val="a4"/>
        <w:numPr>
          <w:ilvl w:val="0"/>
          <w:numId w:val="9"/>
        </w:numPr>
        <w:spacing w:after="0"/>
        <w:ind w:left="0" w:firstLine="567"/>
        <w:jc w:val="both"/>
        <w:rPr>
          <w:rFonts w:ascii="Times New Roman" w:hAnsi="Times New Roman" w:cs="Times New Roman"/>
          <w:b/>
          <w:sz w:val="24"/>
          <w:szCs w:val="24"/>
        </w:rPr>
      </w:pPr>
      <w:r w:rsidRPr="00242CC8">
        <w:rPr>
          <w:rFonts w:ascii="Times New Roman" w:hAnsi="Times New Roman" w:cs="Times New Roman"/>
          <w:b/>
          <w:sz w:val="24"/>
          <w:szCs w:val="24"/>
        </w:rPr>
        <w:t>Знаки производственной безопасности, сигнальные цвета и сигнальная разметка.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 зрительного перенапряжения относится искусственное и естественное освещение помещений.</w:t>
      </w:r>
    </w:p>
    <w:p w:rsidR="00BB0E18"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От поражения электрическим током — защитное заземление (зануление), выравнивание потенциала, изоляция токоведущих частей, защитные заграждения и защитное отключение.</w:t>
      </w:r>
    </w:p>
    <w:p w:rsidR="00BB0E18" w:rsidRPr="009564CC" w:rsidRDefault="00BB0E18" w:rsidP="00BB0E18">
      <w:pPr>
        <w:pStyle w:val="a4"/>
        <w:numPr>
          <w:ilvl w:val="0"/>
          <w:numId w:val="9"/>
        </w:numPr>
        <w:spacing w:after="0"/>
        <w:ind w:left="0" w:firstLine="567"/>
        <w:jc w:val="both"/>
        <w:rPr>
          <w:rFonts w:ascii="Times New Roman" w:hAnsi="Times New Roman" w:cs="Times New Roman"/>
          <w:b/>
          <w:sz w:val="24"/>
          <w:szCs w:val="24"/>
        </w:rPr>
      </w:pPr>
      <w:r w:rsidRPr="009564CC">
        <w:rPr>
          <w:rFonts w:ascii="Times New Roman" w:hAnsi="Times New Roman" w:cs="Times New Roman"/>
          <w:b/>
          <w:sz w:val="24"/>
          <w:szCs w:val="24"/>
        </w:rPr>
        <w:t>Порядок расследования и оформления несчастных случаев и профессиональных заболеваний</w:t>
      </w:r>
      <w:r w:rsidR="00F50C28">
        <w:rPr>
          <w:rFonts w:ascii="Times New Roman" w:hAnsi="Times New Roman" w:cs="Times New Roman"/>
          <w:b/>
          <w:sz w:val="24"/>
          <w:szCs w:val="24"/>
        </w:rPr>
        <w:t>.</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Для расследования несчастного случая на производстве в Организации работодатель незамедлительно создает комиссию в составе не менее трех человек.</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 состав комиссии включаются специалист по охране труда, представители работодателя, представители профсоюзного органа или иного уполномоченного работниками представительного органа, уполномоченный по охране труда. Комиссию возглавляет работодатель или уполномоченный им представитель. Состав комиссии утверждается приказом работодателя. Руководитель, непосредственно отвечающий за безопасность труда на участке (объекте), где произошел несчастный случай, в состав комиссии не включается.</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Несчастный случай на производстве, происшедший с лицом, направленным для выполнения работ к другому работодателю, расследуется комиссией, образованной работодателем, у которого произошел несчастный случай. В состав данной комиссии входит уполномоченный представитель работодателя, направившего это лицо. Неприбытие или несвоевременное прибытие указанного представителя не является основанием для изменения сроков расследования.</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Несчастный случай, происшедший с работником Организации, производящей работы на выделенном участке другой организации, расследуется и учитывается организацией, производящей эти работы. В этом случае комиссия, проводившая расследование несчастного случая, информирует руководителя организации, на территории которой производились эти работы, о своих выводах.</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Несчастный случай, происшедший с работником при выполнении работы по совместительству, расследуется и учитывается по месту, где производилась работа по совместительству.</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Расследование несчастного случая на производстве, происшедшего в результате аварии транспортного средства, проводится комиссией, образуемой работодателем, с обязательным использованием материалов расследования, проведенного соответствующим государственным органом надзора и контроля.</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Каждый работник или уполномоченный им представитель имеет право на личное участие в расследовании несчастного случая на производстве, происшедшего с работником.</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 xml:space="preserve">Для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 состав комиссии также включаются государственный инспектор по охране труда, представители </w:t>
      </w:r>
      <w:r w:rsidRPr="00242CC8">
        <w:rPr>
          <w:rFonts w:ascii="Times New Roman" w:hAnsi="Times New Roman" w:cs="Times New Roman"/>
          <w:sz w:val="24"/>
          <w:szCs w:val="24"/>
        </w:rPr>
        <w:lastRenderedPageBreak/>
        <w:t>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организаций профессиональных союзов. Работодатель образует комиссию и утверждает ее состав во главе с государственным инспектором по охране труда.</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По требованию пострадавшего (в случае смерти пострадавшего - его родственников) в расследовании несчастного случая может принимать участие его доверенное лицо. В случае, если доверенное лицо не участвует в расследовании, работодатель или уполномоченный им представитель либо председатель комиссии обязан по требованию доверенного лица ознакомить его с материалами расследования.</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В случае острого отравления или радиационного воздействия, превысившего установленные нормы, в состав комиссии включается также представитель органа санитарно-эпидемиологической службы Российской Федерации.</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При групповом несчастном случае на производстве с числом погибших пять человек и более в состав комиссии включаются также представители федеральной инспекции труда, федерального органа исполнительной власти по ведомственной принадлежности и представители общероссийского объединения профессиональных союзов. Председателем комиссии является главный государственный инспектор по охране труда соответствующей государственной инспекции труда, а на объектах, подконтрольных территориальному органу федерального горного и промышленного надзора, - руководитель этого территориального органа. На судне состав комиссии формируется федеральным органом исполнительной власти, ведающим вопросами транспорта, либо федеральным органом исполнительной власти, ведающим вопросами рыболовства, в соответствии с принадлежностью судна.</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 xml:space="preserve">При крупных авариях </w:t>
      </w:r>
      <w:proofErr w:type="gramStart"/>
      <w:r w:rsidRPr="00242CC8">
        <w:rPr>
          <w:rFonts w:ascii="Times New Roman" w:hAnsi="Times New Roman" w:cs="Times New Roman"/>
          <w:sz w:val="24"/>
          <w:szCs w:val="24"/>
        </w:rPr>
        <w:t>с числом</w:t>
      </w:r>
      <w:proofErr w:type="gramEnd"/>
      <w:r w:rsidRPr="00242CC8">
        <w:rPr>
          <w:rFonts w:ascii="Times New Roman" w:hAnsi="Times New Roman" w:cs="Times New Roman"/>
          <w:sz w:val="24"/>
          <w:szCs w:val="24"/>
        </w:rPr>
        <w:t xml:space="preserve"> погибших 15 человек и более расследование проводится комиссией, состав которой утверждается Правительством Российской Федерации.</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Расследование обстоятельств и причин несчастного случая на производстве, который не является групповым и не относится к категории тяжелых несчастных случаев или несчастных случаев со смертельным исходом, проводится комиссией в течение трех дней.</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Расследование группового несчастного случая на производстве, тяжелого несчастного случая на производстве и несчастного случая на производстве со смертельным исходом проводится комиссией в течение 15 дней.</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Несчастный случай на производстве, о котором не было своевременно сообщено работодателю или в результате, которого нетрудоспособность у пострадавшего наступила не сразу, расследуется комиссией по заявлению пострадавшего или его доверенного лица в течение одного месяца со дня поступления указанного заявления.</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При необходимости проведения дополнительной проверки обстоятельств несчастного случая, получения соответствующих медицинских и иных заключений указанные в ст. 229.l ТК РФ сроки могут быть продлены председателем комиссии, но не более чем на 15 дней.</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В каждом случае расследования несчастного случая на производстве комиссия выявляет и опрашивает очевидцев происшествия, лиц, допустивших нарушения нормативных требований по охране труда, получает необходимую информацию от работодателя и по возможности объяснения от пострадавшего.</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При расследовании несчастного случая на производстве в Организации по требованию комиссии работодатель за счет собственных средств обеспечивает:</w:t>
      </w:r>
    </w:p>
    <w:p w:rsidR="00C53206" w:rsidRDefault="00BB0E18" w:rsidP="00C53206">
      <w:pPr>
        <w:pStyle w:val="a4"/>
        <w:numPr>
          <w:ilvl w:val="0"/>
          <w:numId w:val="13"/>
        </w:numPr>
        <w:tabs>
          <w:tab w:val="left" w:pos="993"/>
        </w:tabs>
        <w:spacing w:after="0"/>
        <w:ind w:left="0" w:firstLine="567"/>
        <w:jc w:val="both"/>
        <w:rPr>
          <w:rFonts w:ascii="Times New Roman" w:hAnsi="Times New Roman" w:cs="Times New Roman"/>
          <w:sz w:val="24"/>
          <w:szCs w:val="24"/>
        </w:rPr>
      </w:pPr>
      <w:r w:rsidRPr="00C53206">
        <w:rPr>
          <w:rFonts w:ascii="Times New Roman" w:hAnsi="Times New Roman" w:cs="Times New Roman"/>
          <w:sz w:val="24"/>
          <w:szCs w:val="24"/>
        </w:rPr>
        <w:lastRenderedPageBreak/>
        <w:t xml:space="preserve">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 фотографирование места происшествия и поврежденных объектов, составление планов, эскизов, </w:t>
      </w:r>
      <w:r w:rsidR="00C53206">
        <w:rPr>
          <w:rFonts w:ascii="Times New Roman" w:hAnsi="Times New Roman" w:cs="Times New Roman"/>
          <w:sz w:val="24"/>
          <w:szCs w:val="24"/>
        </w:rPr>
        <w:t>схем;</w:t>
      </w:r>
    </w:p>
    <w:p w:rsidR="00BB0E18" w:rsidRPr="00C53206" w:rsidRDefault="00C53206" w:rsidP="00C53206">
      <w:pPr>
        <w:pStyle w:val="a4"/>
        <w:numPr>
          <w:ilvl w:val="0"/>
          <w:numId w:val="13"/>
        </w:numPr>
        <w:tabs>
          <w:tab w:val="left" w:pos="993"/>
        </w:tabs>
        <w:spacing w:after="0"/>
        <w:ind w:left="0" w:firstLine="567"/>
        <w:jc w:val="both"/>
        <w:rPr>
          <w:rFonts w:ascii="Times New Roman" w:hAnsi="Times New Roman" w:cs="Times New Roman"/>
          <w:sz w:val="24"/>
          <w:szCs w:val="24"/>
        </w:rPr>
      </w:pPr>
      <w:r w:rsidRPr="00C53206">
        <w:rPr>
          <w:rFonts w:ascii="Times New Roman" w:hAnsi="Times New Roman" w:cs="Times New Roman"/>
          <w:sz w:val="24"/>
          <w:szCs w:val="24"/>
        </w:rPr>
        <w:t>предоставление</w:t>
      </w:r>
      <w:r w:rsidR="00BB0E18" w:rsidRPr="00C53206">
        <w:rPr>
          <w:rFonts w:ascii="Times New Roman" w:hAnsi="Times New Roman" w:cs="Times New Roman"/>
          <w:sz w:val="24"/>
          <w:szCs w:val="24"/>
        </w:rPr>
        <w:t xml:space="preserve"> транспорта, служебного помещения, средств связи, специальной одежды, специальной обуви и других средств индивидуальной защиты, необходимых для проведения расследования.</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В целях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подготавливаются следующие документы:</w:t>
      </w:r>
    </w:p>
    <w:p w:rsidR="00BB0E18" w:rsidRPr="00C53206" w:rsidRDefault="00BB0E18" w:rsidP="00C53206">
      <w:pPr>
        <w:pStyle w:val="a4"/>
        <w:numPr>
          <w:ilvl w:val="0"/>
          <w:numId w:val="12"/>
        </w:numPr>
        <w:tabs>
          <w:tab w:val="left" w:pos="993"/>
        </w:tabs>
        <w:spacing w:after="0"/>
        <w:ind w:left="0" w:firstLine="567"/>
        <w:jc w:val="both"/>
        <w:rPr>
          <w:rFonts w:ascii="Times New Roman" w:hAnsi="Times New Roman" w:cs="Times New Roman"/>
          <w:sz w:val="24"/>
          <w:szCs w:val="24"/>
        </w:rPr>
      </w:pPr>
      <w:r w:rsidRPr="00C53206">
        <w:rPr>
          <w:rFonts w:ascii="Times New Roman" w:hAnsi="Times New Roman" w:cs="Times New Roman"/>
          <w:sz w:val="24"/>
          <w:szCs w:val="24"/>
        </w:rPr>
        <w:t>приказ (распоряжение) работодателя о создании комиссии по расследованию несчастного случая;</w:t>
      </w:r>
    </w:p>
    <w:p w:rsidR="00BB0E18" w:rsidRPr="00242CC8" w:rsidRDefault="00BB0E18" w:rsidP="00BB0E18">
      <w:pPr>
        <w:pStyle w:val="a4"/>
        <w:numPr>
          <w:ilvl w:val="0"/>
          <w:numId w:val="10"/>
        </w:numPr>
        <w:tabs>
          <w:tab w:val="left" w:pos="993"/>
        </w:tabs>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планы, эскизы, схемы, а при необходимости - фото- и видеоматериалы места происшествия;</w:t>
      </w:r>
    </w:p>
    <w:p w:rsidR="00BB0E18" w:rsidRPr="00242CC8" w:rsidRDefault="00BB0E18" w:rsidP="00BB0E18">
      <w:pPr>
        <w:pStyle w:val="a4"/>
        <w:numPr>
          <w:ilvl w:val="0"/>
          <w:numId w:val="10"/>
        </w:numPr>
        <w:tabs>
          <w:tab w:val="left" w:pos="993"/>
        </w:tabs>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документы, характеризующие состояние рабочего места, наличие опасных и вредных производственных факторов;</w:t>
      </w:r>
    </w:p>
    <w:p w:rsidR="00BB0E18" w:rsidRPr="00242CC8" w:rsidRDefault="00BB0E18" w:rsidP="00BB0E18">
      <w:pPr>
        <w:pStyle w:val="a4"/>
        <w:numPr>
          <w:ilvl w:val="0"/>
          <w:numId w:val="10"/>
        </w:numPr>
        <w:tabs>
          <w:tab w:val="left" w:pos="993"/>
        </w:tabs>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выписки из журналов регистрации инструктажей по охране труда и протоколов проверки знаний пострадавших по охране труда;</w:t>
      </w:r>
    </w:p>
    <w:p w:rsidR="00BB0E18" w:rsidRPr="00242CC8" w:rsidRDefault="00BB0E18" w:rsidP="00BB0E18">
      <w:pPr>
        <w:pStyle w:val="a4"/>
        <w:numPr>
          <w:ilvl w:val="0"/>
          <w:numId w:val="10"/>
        </w:numPr>
        <w:tabs>
          <w:tab w:val="left" w:pos="993"/>
        </w:tabs>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протоколы опросов очевидцев несчастного случая и должностных лиц, объяснения пострадавших, экспертные заключения специалистов, результаты лабораторных исследований и экспериментов;</w:t>
      </w:r>
    </w:p>
    <w:p w:rsidR="00BB0E18" w:rsidRPr="00242CC8" w:rsidRDefault="00BB0E18" w:rsidP="00BB0E18">
      <w:pPr>
        <w:pStyle w:val="a4"/>
        <w:numPr>
          <w:ilvl w:val="0"/>
          <w:numId w:val="10"/>
        </w:numPr>
        <w:tabs>
          <w:tab w:val="left" w:pos="993"/>
        </w:tabs>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медицинское заключение о характере и степени тяжести повреждения, причиненного здоровью пострадавшего, или причине его смерти, о нахождении пострадавшего в момент несчастного случая в состоянии алкогольного, наркотического или токсического опьянения;   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   выписки из ранее выданных на данном производстве (объекте) предписаний государственных инспекторов по охране труда и должностных лиц территориального органа государственного надзора (если несчастный случай произошел в организации или на объекте, подконтрольных этому органу), а также выписки из представлений профсоюзных инспекторов труда об устранении выявленных нарушений нормативных требований по охране труда;</w:t>
      </w:r>
    </w:p>
    <w:p w:rsidR="00BB0E18" w:rsidRPr="00242CC8" w:rsidRDefault="00BB0E18" w:rsidP="00BB0E18">
      <w:pPr>
        <w:pStyle w:val="a4"/>
        <w:numPr>
          <w:ilvl w:val="0"/>
          <w:numId w:val="10"/>
        </w:numPr>
        <w:tabs>
          <w:tab w:val="left" w:pos="993"/>
        </w:tabs>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другие документы по усмотрению комиссии.</w:t>
      </w:r>
    </w:p>
    <w:p w:rsidR="00BB0E18" w:rsidRPr="00242CC8" w:rsidRDefault="00BB0E18" w:rsidP="00BB0E18">
      <w:pPr>
        <w:spacing w:after="0"/>
        <w:ind w:firstLine="567"/>
        <w:jc w:val="both"/>
        <w:rPr>
          <w:rFonts w:ascii="Times New Roman" w:hAnsi="Times New Roman" w:cs="Times New Roman"/>
          <w:sz w:val="24"/>
          <w:szCs w:val="24"/>
        </w:rPr>
      </w:pPr>
      <w:r w:rsidRPr="00242CC8">
        <w:rPr>
          <w:rFonts w:ascii="Times New Roman" w:hAnsi="Times New Roman" w:cs="Times New Roman"/>
          <w:sz w:val="24"/>
          <w:szCs w:val="24"/>
        </w:rPr>
        <w:t>Для работодателя физического лица перечень представляемых материалов определяется председателем комиссии, проводившей расследование.</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На основании собранных документов и материалов комиссия устанавливает обстоятельства и причины несчастного случая, определяет, был ли пострадавший в момент несчастного случая связан с производственной деятельностью работодателя и объяснялось ли его пребывание на месте происшествия исполнением им трудовых обязанностей, квалифицирует несчастный случай как несчастный случай на производстве или как несчастный случай, не связанный с производством, определяет лиц, допустивших нарушения требований безопасности и охраны труда, законов и иных нормативных правовых актов, и определяет меры по устранению причин и предупреждению несчастных случаев на производстве.</w:t>
      </w:r>
    </w:p>
    <w:p w:rsidR="00BB0E18" w:rsidRPr="00242CC8" w:rsidRDefault="00BB0E18" w:rsidP="00BB0E18">
      <w:pPr>
        <w:pStyle w:val="a4"/>
        <w:numPr>
          <w:ilvl w:val="1"/>
          <w:numId w:val="9"/>
        </w:numPr>
        <w:spacing w:after="0"/>
        <w:ind w:left="0" w:firstLine="567"/>
        <w:jc w:val="both"/>
        <w:rPr>
          <w:rFonts w:ascii="Times New Roman" w:hAnsi="Times New Roman" w:cs="Times New Roman"/>
          <w:sz w:val="24"/>
          <w:szCs w:val="24"/>
        </w:rPr>
      </w:pPr>
      <w:r w:rsidRPr="00242CC8">
        <w:rPr>
          <w:rFonts w:ascii="Times New Roman" w:hAnsi="Times New Roman" w:cs="Times New Roman"/>
          <w:sz w:val="24"/>
          <w:szCs w:val="24"/>
        </w:rPr>
        <w:t xml:space="preserve">Если при расследовании несчастного случая с застрахованным комиссией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профсоюзного органа или </w:t>
      </w:r>
      <w:r w:rsidRPr="00242CC8">
        <w:rPr>
          <w:rFonts w:ascii="Times New Roman" w:hAnsi="Times New Roman" w:cs="Times New Roman"/>
          <w:sz w:val="24"/>
          <w:szCs w:val="24"/>
        </w:rPr>
        <w:lastRenderedPageBreak/>
        <w:t>иного уполномоченного застрахованным представительного органа данной Организации комиссия определяет степень вины застрахованного в процентах.</w:t>
      </w:r>
    </w:p>
    <w:p w:rsidR="00BB0E18" w:rsidRDefault="00BB0E18" w:rsidP="00BB0E18">
      <w:pPr>
        <w:spacing w:after="0"/>
        <w:ind w:firstLine="567"/>
        <w:jc w:val="both"/>
        <w:rPr>
          <w:rFonts w:ascii="Times New Roman" w:hAnsi="Times New Roman" w:cs="Times New Roman"/>
          <w:sz w:val="24"/>
          <w:szCs w:val="24"/>
        </w:rPr>
      </w:pPr>
      <w:r w:rsidRPr="00242CC8">
        <w:rPr>
          <w:rFonts w:ascii="Times New Roman" w:hAnsi="Times New Roman" w:cs="Times New Roman"/>
          <w:sz w:val="24"/>
          <w:szCs w:val="24"/>
        </w:rPr>
        <w:t>Расследование и учет профессиональных заболеваний проводится в соответствии с законодательством РФ.</w:t>
      </w:r>
    </w:p>
    <w:p w:rsidR="00BB0E18" w:rsidRPr="00242CC8" w:rsidRDefault="00BB0E18" w:rsidP="00BB0E18">
      <w:pPr>
        <w:pStyle w:val="a4"/>
        <w:numPr>
          <w:ilvl w:val="0"/>
          <w:numId w:val="9"/>
        </w:numPr>
        <w:spacing w:after="0"/>
        <w:ind w:left="0" w:firstLine="567"/>
        <w:jc w:val="both"/>
        <w:rPr>
          <w:rFonts w:ascii="Times New Roman" w:hAnsi="Times New Roman" w:cs="Times New Roman"/>
          <w:b/>
          <w:sz w:val="24"/>
          <w:szCs w:val="24"/>
        </w:rPr>
      </w:pPr>
      <w:r w:rsidRPr="00242CC8">
        <w:rPr>
          <w:rFonts w:ascii="Times New Roman" w:hAnsi="Times New Roman" w:cs="Times New Roman"/>
          <w:b/>
          <w:sz w:val="24"/>
          <w:szCs w:val="24"/>
        </w:rPr>
        <w:t>Пожарная безопасность. Способы и средства предотвращения пожаров, взрывов, аварий. Действие персонала при их возникновении</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Общие требования: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Все работники должны допускаться к работе только после прохождения инструктажа по пожарной безопасности.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Все работники обязаны изучить план эвакуации на случай пожара, знать и строго выполнять правила пожарной безопасности, не допускать действий, которые могут привести к пожару.</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Основные причины пожаров на предприятии:</w:t>
      </w:r>
    </w:p>
    <w:p w:rsidR="00BB0E18" w:rsidRPr="00F42065" w:rsidRDefault="00BB0E18" w:rsidP="00BB0E18">
      <w:pPr>
        <w:pStyle w:val="a4"/>
        <w:numPr>
          <w:ilvl w:val="0"/>
          <w:numId w:val="11"/>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неосторожное обращение с огнем;</w:t>
      </w:r>
    </w:p>
    <w:p w:rsidR="00BB0E18" w:rsidRPr="00F42065" w:rsidRDefault="00BB0E18" w:rsidP="00BB0E18">
      <w:pPr>
        <w:pStyle w:val="a4"/>
        <w:numPr>
          <w:ilvl w:val="0"/>
          <w:numId w:val="11"/>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оставленные без присмотра электроприборы;</w:t>
      </w:r>
    </w:p>
    <w:p w:rsidR="00BB0E18" w:rsidRPr="00F42065" w:rsidRDefault="00BB0E18" w:rsidP="00BB0E18">
      <w:pPr>
        <w:pStyle w:val="a4"/>
        <w:numPr>
          <w:ilvl w:val="0"/>
          <w:numId w:val="11"/>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проведение с нарушениями требований правил пожарной безопасности огневых, строительных и других пожароопасных работ;</w:t>
      </w:r>
    </w:p>
    <w:p w:rsidR="00BB0E18" w:rsidRPr="00F42065" w:rsidRDefault="00BB0E18" w:rsidP="00BB0E18">
      <w:pPr>
        <w:pStyle w:val="a4"/>
        <w:numPr>
          <w:ilvl w:val="0"/>
          <w:numId w:val="11"/>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курение в неустановленных местах;</w:t>
      </w:r>
    </w:p>
    <w:p w:rsidR="00BB0E18" w:rsidRDefault="00BB0E18" w:rsidP="00BB0E18">
      <w:pPr>
        <w:pStyle w:val="a4"/>
        <w:numPr>
          <w:ilvl w:val="0"/>
          <w:numId w:val="11"/>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использование </w:t>
      </w:r>
      <w:proofErr w:type="spellStart"/>
      <w:r w:rsidRPr="00F42065">
        <w:rPr>
          <w:rFonts w:ascii="Times New Roman" w:hAnsi="Times New Roman" w:cs="Times New Roman"/>
          <w:sz w:val="24"/>
          <w:szCs w:val="24"/>
        </w:rPr>
        <w:t>легковоспламеняемых</w:t>
      </w:r>
      <w:proofErr w:type="spellEnd"/>
      <w:r w:rsidRPr="00F42065">
        <w:rPr>
          <w:rFonts w:ascii="Times New Roman" w:hAnsi="Times New Roman" w:cs="Times New Roman"/>
          <w:sz w:val="24"/>
          <w:szCs w:val="24"/>
        </w:rPr>
        <w:t xml:space="preserve"> веществ; </w:t>
      </w:r>
    </w:p>
    <w:p w:rsidR="00BB0E18" w:rsidRPr="00F42065" w:rsidRDefault="00BB0E18" w:rsidP="00BB0E18">
      <w:pPr>
        <w:pStyle w:val="a4"/>
        <w:numPr>
          <w:ilvl w:val="0"/>
          <w:numId w:val="11"/>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нарушение технологий.</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Работники должны уметь пользоваться имеющимися огнетушителями.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Доступ к первичным средствам пожаротушения и электрощитам должен быть свободным.</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Руководство обязано требовать от всех работников и посетителей соблюдения правил пожарной безопасности. Необходимо следить за правильной эксплуатацией электрооборудования, электроприборов и электроосвещения.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Территория помещения должна своевременно очищаться от горючих отходов, мусора, тары и т.п., которые следует собирать на специально выделенной площадке в контейнеры, а затем вывозить. Дороги, проезды к зданиям должны быть свободными, а зимой - очищены от снега и льда. Разведение костров, сооружение временных строений и складирование горючих материалов в противопожарных разрывах не допускается.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Здания, помещения должны содержаться в чистоте. Курить допускается в специально оборудованных для этих целей местах. Все электрические розетки должны быть подписаны 220 В, 380 В.</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Коридоры, лестничные клетки, пути эвакуации и эвакуационные выходы необходимо держать свободными. Запоры на дверях эвакуационных выходов должны свободно открываться изнутри без ключа.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Электроснабжение помещений по окончании рабочего дня обесточивается на электрощите.</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Хранение лакокрасочных материалов осуществляется только в складском помещении.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Загрузка материалов, оборудования и выгрузка осуществляется только по путям, не связанным с эвакуационными выходами людей.</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Иллюминация должн</w:t>
      </w:r>
      <w:r w:rsidR="00C53206">
        <w:rPr>
          <w:rFonts w:ascii="Times New Roman" w:hAnsi="Times New Roman" w:cs="Times New Roman"/>
          <w:sz w:val="24"/>
          <w:szCs w:val="24"/>
        </w:rPr>
        <w:t>а быть выполнена с соблюдением «</w:t>
      </w:r>
      <w:r w:rsidRPr="00F42065">
        <w:rPr>
          <w:rFonts w:ascii="Times New Roman" w:hAnsi="Times New Roman" w:cs="Times New Roman"/>
          <w:sz w:val="24"/>
          <w:szCs w:val="24"/>
        </w:rPr>
        <w:t>Правил устройства электроустановок</w:t>
      </w:r>
      <w:r w:rsidR="00C53206">
        <w:rPr>
          <w:rFonts w:ascii="Times New Roman" w:hAnsi="Times New Roman" w:cs="Times New Roman"/>
          <w:sz w:val="24"/>
          <w:szCs w:val="24"/>
        </w:rPr>
        <w:t>»</w:t>
      </w:r>
      <w:r w:rsidRPr="00F42065">
        <w:rPr>
          <w:rFonts w:ascii="Times New Roman" w:hAnsi="Times New Roman" w:cs="Times New Roman"/>
          <w:sz w:val="24"/>
          <w:szCs w:val="24"/>
        </w:rPr>
        <w:t>. При использовании электроосветительной сети без понижающего трансформатора могут применяться лампочки с последовательным включением, напряжением 12В.</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обнаружении неисправности в иллюминации (нагрев проводов, мигание лампочек, искрение и т.д.) она должна быть отключена.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lastRenderedPageBreak/>
        <w:t>Дежурный персонал должен иметь дежурный свет на случай отключения освещения.</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Работникам запрещается: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Загромождать пути эвакуации (проходы, коридоры, выходы).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Курить, использовать и разводить открытый огонь в помещении предприятия, на складе и в подсобных помещениях.</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Хранить и применять взрывопожарные вещества и материалы, а также газовые баллоны не в соответствии с правилами безопасного использования и хранения вышеуказанных веществ.</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Пользоваться поврежденными электророзетками, рубильниками, электрооборудованием и электроприборами.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Использовать</w:t>
      </w:r>
      <w:r w:rsidRPr="00F42065">
        <w:rPr>
          <w:rFonts w:ascii="Times New Roman" w:hAnsi="Times New Roman" w:cs="Times New Roman"/>
          <w:sz w:val="24"/>
          <w:szCs w:val="24"/>
        </w:rPr>
        <w:tab/>
        <w:t>электронагревательны</w:t>
      </w:r>
      <w:r>
        <w:rPr>
          <w:rFonts w:ascii="Times New Roman" w:hAnsi="Times New Roman" w:cs="Times New Roman"/>
          <w:sz w:val="24"/>
          <w:szCs w:val="24"/>
        </w:rPr>
        <w:t>е</w:t>
      </w:r>
      <w:r>
        <w:rPr>
          <w:rFonts w:ascii="Times New Roman" w:hAnsi="Times New Roman" w:cs="Times New Roman"/>
          <w:sz w:val="24"/>
          <w:szCs w:val="24"/>
        </w:rPr>
        <w:tab/>
        <w:t xml:space="preserve">приборы (электрообогреватели, </w:t>
      </w:r>
      <w:r w:rsidRPr="00F42065">
        <w:rPr>
          <w:rFonts w:ascii="Times New Roman" w:hAnsi="Times New Roman" w:cs="Times New Roman"/>
          <w:sz w:val="24"/>
          <w:szCs w:val="24"/>
        </w:rPr>
        <w:t>электрочайники,</w:t>
      </w:r>
      <w:r w:rsidR="00ED348C">
        <w:rPr>
          <w:rFonts w:ascii="Times New Roman" w:hAnsi="Times New Roman" w:cs="Times New Roman"/>
          <w:sz w:val="24"/>
          <w:szCs w:val="24"/>
        </w:rPr>
        <w:t xml:space="preserve"> </w:t>
      </w:r>
      <w:r w:rsidRPr="00F42065">
        <w:rPr>
          <w:rFonts w:ascii="Times New Roman" w:hAnsi="Times New Roman" w:cs="Times New Roman"/>
          <w:sz w:val="24"/>
          <w:szCs w:val="24"/>
        </w:rPr>
        <w:t>электроплиты)</w:t>
      </w:r>
      <w:r w:rsidRPr="00F42065">
        <w:rPr>
          <w:rFonts w:ascii="Times New Roman" w:hAnsi="Times New Roman" w:cs="Times New Roman"/>
          <w:sz w:val="24"/>
          <w:szCs w:val="24"/>
        </w:rPr>
        <w:tab/>
        <w:t>кустарного производства в складских и бытовых помещениях.</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Оставлять без присмотра включенные в электросеть электроприборы.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Допускать заполнение помещений людьми сверх установленной нормы.</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Правила пользования первичными средствами тушения пожаров:</w:t>
      </w:r>
    </w:p>
    <w:p w:rsidR="00BB0E18" w:rsidRPr="00ED348C" w:rsidRDefault="00ED348C" w:rsidP="00ED348C">
      <w:pPr>
        <w:pStyle w:val="a4"/>
        <w:numPr>
          <w:ilvl w:val="2"/>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Порошковые огнетушители</w:t>
      </w:r>
    </w:p>
    <w:p w:rsidR="00ED348C" w:rsidRPr="00ED348C" w:rsidRDefault="00ED348C" w:rsidP="00ED348C">
      <w:pPr>
        <w:pStyle w:val="a4"/>
        <w:spacing w:after="0"/>
        <w:ind w:left="0" w:firstLine="567"/>
        <w:jc w:val="both"/>
        <w:rPr>
          <w:rFonts w:ascii="Times New Roman" w:hAnsi="Times New Roman" w:cs="Times New Roman"/>
          <w:b/>
          <w:sz w:val="24"/>
          <w:szCs w:val="24"/>
        </w:rPr>
      </w:pPr>
      <w:r w:rsidRPr="00ED348C">
        <w:rPr>
          <w:rFonts w:ascii="Times New Roman" w:hAnsi="Times New Roman" w:cs="Times New Roman"/>
          <w:sz w:val="24"/>
          <w:szCs w:val="24"/>
        </w:rPr>
        <w:t>Порошков</w:t>
      </w:r>
      <w:r>
        <w:rPr>
          <w:rFonts w:ascii="Times New Roman" w:hAnsi="Times New Roman" w:cs="Times New Roman"/>
          <w:sz w:val="24"/>
          <w:szCs w:val="24"/>
        </w:rPr>
        <w:t>ый</w:t>
      </w:r>
      <w:r w:rsidRPr="00ED348C">
        <w:rPr>
          <w:rFonts w:ascii="Times New Roman" w:hAnsi="Times New Roman" w:cs="Times New Roman"/>
          <w:sz w:val="24"/>
          <w:szCs w:val="24"/>
        </w:rPr>
        <w:t xml:space="preserve"> огнетушител</w:t>
      </w:r>
      <w:r>
        <w:rPr>
          <w:rFonts w:ascii="Times New Roman" w:hAnsi="Times New Roman" w:cs="Times New Roman"/>
          <w:sz w:val="24"/>
          <w:szCs w:val="24"/>
        </w:rPr>
        <w:t>ь</w:t>
      </w:r>
      <w:r w:rsidRPr="00ED348C">
        <w:rPr>
          <w:rFonts w:ascii="Times New Roman" w:hAnsi="Times New Roman" w:cs="Times New Roman"/>
          <w:sz w:val="24"/>
          <w:szCs w:val="24"/>
        </w:rPr>
        <w:t xml:space="preserve"> применяется для тушения очага возгорания любого класса: А – пожары твердых горючих веществ, В – пожары горючих жидкостей, С - пожары горючих газов, Е – пожары электрооборудования напряжением до 1000 В.</w:t>
      </w:r>
    </w:p>
    <w:p w:rsidR="00ED348C" w:rsidRDefault="00ED348C" w:rsidP="00ED348C">
      <w:pPr>
        <w:pStyle w:val="a4"/>
        <w:spacing w:after="0"/>
        <w:ind w:left="0" w:firstLine="567"/>
        <w:jc w:val="both"/>
        <w:rPr>
          <w:rFonts w:ascii="Times New Roman" w:hAnsi="Times New Roman" w:cs="Times New Roman"/>
          <w:sz w:val="24"/>
          <w:szCs w:val="24"/>
        </w:rPr>
      </w:pPr>
      <w:r w:rsidRPr="00ED348C">
        <w:rPr>
          <w:rFonts w:ascii="Times New Roman" w:hAnsi="Times New Roman" w:cs="Times New Roman"/>
          <w:sz w:val="24"/>
          <w:szCs w:val="24"/>
        </w:rPr>
        <w:t>Принцип действия порошкового огнетушителя: при нажатии на рычаг пускового устройства срабатывает газогенератор, установленный в огнетушителе, который начинает выделять рабочий газ. Под действием энергии сжатого газа происходит выброс огнетушащего порошка (пищевой соды). Попадая на очаг пожара огнетушащий порошок, под действием высокой температуры, выделяет углекислый газ, который изолирует очаг горения от поступления кислорода и горение прекращается.</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Способ применения порошкового огнетушителя, следующий:</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1) Взять огнетушитель;</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2) Подбежать к месту возгорания;</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3) Сорвать пломбу;</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4) Выдернуть чеку;</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5) Поднять рукоятку от корпуса (для огнетушителей с рычагом на раструбе);</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6) Направить раструб на место возгорания;</w:t>
      </w:r>
    </w:p>
    <w:p w:rsidR="00ED348C" w:rsidRPr="00ED348C" w:rsidRDefault="00ED348C" w:rsidP="00ED348C">
      <w:pPr>
        <w:pStyle w:val="a4"/>
        <w:ind w:left="0" w:firstLine="567"/>
        <w:rPr>
          <w:rFonts w:ascii="Times New Roman" w:hAnsi="Times New Roman" w:cs="Times New Roman"/>
          <w:sz w:val="24"/>
          <w:szCs w:val="24"/>
        </w:rPr>
      </w:pPr>
      <w:r w:rsidRPr="00ED348C">
        <w:rPr>
          <w:rFonts w:ascii="Times New Roman" w:hAnsi="Times New Roman" w:cs="Times New Roman"/>
          <w:sz w:val="24"/>
          <w:szCs w:val="24"/>
        </w:rPr>
        <w:t>7) Нажать на рычаг на корпусе (для огнетушителей с рычагом на раструбе – нажать на рычаг не раструбе).</w:t>
      </w:r>
    </w:p>
    <w:p w:rsidR="00ED348C" w:rsidRDefault="00ED348C" w:rsidP="00ED348C">
      <w:pPr>
        <w:pStyle w:val="a4"/>
        <w:spacing w:after="0"/>
        <w:ind w:left="0" w:firstLine="567"/>
        <w:jc w:val="both"/>
        <w:rPr>
          <w:rFonts w:ascii="Times New Roman" w:hAnsi="Times New Roman" w:cs="Times New Roman"/>
          <w:sz w:val="24"/>
          <w:szCs w:val="24"/>
        </w:rPr>
      </w:pPr>
      <w:r w:rsidRPr="00ED348C">
        <w:rPr>
          <w:rFonts w:ascii="Times New Roman" w:hAnsi="Times New Roman" w:cs="Times New Roman"/>
          <w:sz w:val="24"/>
          <w:szCs w:val="24"/>
        </w:rPr>
        <w:t>Масса порошковых огнетушителей и продолжительность тушения зависит от объема огнетушащего вещества (например, для ОП-4: масса - 7,5 кг, длина струи - не менее 3 м, продолжительность тушения - от 6 до 10 сек.).</w:t>
      </w:r>
    </w:p>
    <w:p w:rsidR="00ED348C" w:rsidRDefault="00ED348C" w:rsidP="00ED348C">
      <w:pPr>
        <w:pStyle w:val="a4"/>
        <w:spacing w:after="0"/>
        <w:ind w:left="0" w:firstLine="567"/>
        <w:jc w:val="both"/>
        <w:rPr>
          <w:rFonts w:ascii="Times New Roman" w:hAnsi="Times New Roman" w:cs="Times New Roman"/>
          <w:sz w:val="24"/>
          <w:szCs w:val="24"/>
        </w:rPr>
      </w:pPr>
      <w:r w:rsidRPr="00ED348C">
        <w:rPr>
          <w:rFonts w:ascii="Times New Roman" w:hAnsi="Times New Roman" w:cs="Times New Roman"/>
          <w:sz w:val="24"/>
          <w:szCs w:val="24"/>
        </w:rPr>
        <w:t>Порошковые огнетушители бывают с индикатором давления - манометром.  Зеленая зона на манометре – давление в норме, желтая зона – давление выше нормы, красная зона – давление ниже нормы.</w:t>
      </w:r>
    </w:p>
    <w:p w:rsidR="00ED348C" w:rsidRPr="00ED348C" w:rsidRDefault="00ED348C" w:rsidP="00ED348C">
      <w:pPr>
        <w:pStyle w:val="a4"/>
        <w:spacing w:after="0"/>
        <w:ind w:left="0"/>
        <w:jc w:val="both"/>
        <w:rPr>
          <w:rFonts w:ascii="Times New Roman" w:hAnsi="Times New Roman" w:cs="Times New Roman"/>
          <w:sz w:val="24"/>
          <w:szCs w:val="24"/>
        </w:rPr>
      </w:pPr>
      <w:r>
        <w:rPr>
          <w:rFonts w:ascii="Times New Roman" w:hAnsi="Times New Roman"/>
          <w:noProof/>
          <w:sz w:val="28"/>
          <w:szCs w:val="28"/>
        </w:rPr>
        <w:lastRenderedPageBreak/>
        <w:drawing>
          <wp:inline distT="0" distB="0" distL="0" distR="0">
            <wp:extent cx="6276975" cy="4782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1744" cy="4816696"/>
                    </a:xfrm>
                    <a:prstGeom prst="rect">
                      <a:avLst/>
                    </a:prstGeom>
                    <a:noFill/>
                  </pic:spPr>
                </pic:pic>
              </a:graphicData>
            </a:graphic>
          </wp:inline>
        </w:drawing>
      </w:r>
    </w:p>
    <w:p w:rsidR="00EA2F27" w:rsidRDefault="00EA2F27" w:rsidP="00BB0E18">
      <w:pPr>
        <w:pStyle w:val="a4"/>
        <w:numPr>
          <w:ilvl w:val="2"/>
          <w:numId w:val="9"/>
        </w:numPr>
        <w:spacing w:after="0"/>
        <w:ind w:left="0" w:firstLine="567"/>
        <w:jc w:val="both"/>
        <w:rPr>
          <w:rFonts w:ascii="Times New Roman" w:hAnsi="Times New Roman" w:cs="Times New Roman"/>
          <w:sz w:val="24"/>
          <w:szCs w:val="24"/>
        </w:rPr>
      </w:pPr>
      <w:r w:rsidRPr="00EA2F27">
        <w:rPr>
          <w:rFonts w:ascii="Times New Roman" w:hAnsi="Times New Roman" w:cs="Times New Roman"/>
          <w:b/>
          <w:sz w:val="24"/>
          <w:szCs w:val="24"/>
        </w:rPr>
        <w:t>Огнетушитель углекислотный.</w:t>
      </w:r>
      <w:r w:rsidRPr="00EA2F27">
        <w:rPr>
          <w:rFonts w:ascii="Times New Roman" w:hAnsi="Times New Roman" w:cs="Times New Roman"/>
          <w:sz w:val="24"/>
          <w:szCs w:val="24"/>
        </w:rPr>
        <w:t xml:space="preserve"> Углекислотные огнетушители не предназначены для тушения твердых веществ. Они применяются только для тушения очагов возгорания классов: В- пожары горючих жидкостей, С – пожары горючих газов и </w:t>
      </w:r>
      <w:r w:rsidRPr="00EA2F27">
        <w:rPr>
          <w:rFonts w:ascii="Times New Roman" w:hAnsi="Times New Roman" w:cs="Times New Roman"/>
          <w:sz w:val="24"/>
          <w:szCs w:val="24"/>
          <w:lang w:val="en-US"/>
        </w:rPr>
        <w:t>E</w:t>
      </w:r>
      <w:r w:rsidRPr="00EA2F27">
        <w:rPr>
          <w:rFonts w:ascii="Times New Roman" w:hAnsi="Times New Roman" w:cs="Times New Roman"/>
          <w:sz w:val="24"/>
          <w:szCs w:val="24"/>
        </w:rPr>
        <w:t xml:space="preserve"> – пожары электрооборудования напряжением до 10 000 В.</w:t>
      </w:r>
    </w:p>
    <w:p w:rsidR="00EA2F27" w:rsidRDefault="00EA2F27" w:rsidP="00EA2F27">
      <w:pPr>
        <w:pStyle w:val="a4"/>
        <w:spacing w:after="0"/>
        <w:ind w:left="0" w:firstLine="567"/>
        <w:jc w:val="both"/>
        <w:rPr>
          <w:rFonts w:ascii="Times New Roman" w:hAnsi="Times New Roman" w:cs="Times New Roman"/>
          <w:sz w:val="24"/>
          <w:szCs w:val="24"/>
        </w:rPr>
      </w:pPr>
      <w:r w:rsidRPr="00EA2F27">
        <w:rPr>
          <w:rFonts w:ascii="Times New Roman" w:hAnsi="Times New Roman" w:cs="Times New Roman"/>
          <w:sz w:val="24"/>
          <w:szCs w:val="24"/>
        </w:rPr>
        <w:t>Принцип действия углекислотного огнетушителя: при нажатии на рычаг пускового устройства происходит вытеснение заряда двуокиси углерода под действием избыточного давления в огнетушителе. Двуокись углерода (углекислый газ) попадая в зону горения ограничивает поступление кислорода к очагу горения и охлаждает горящие предметы, в следствие чего горение прекращается.</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Способ применения углекислотного огнетушителя:</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1) Взять огнетушитель;</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2) Сорвать пломбу;</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3) Выдернуть чеку;</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4) Направить раструб в сторону огня;</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5) Нажать на рычаг запорного устройства</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6) Приступить к тушению пожара</w:t>
      </w:r>
    </w:p>
    <w:p w:rsidR="00EA2F27" w:rsidRDefault="00EA2F27" w:rsidP="00EA2F27">
      <w:pPr>
        <w:pStyle w:val="a4"/>
        <w:spacing w:after="0"/>
        <w:ind w:left="0" w:firstLine="567"/>
        <w:jc w:val="both"/>
        <w:rPr>
          <w:rFonts w:ascii="Times New Roman" w:hAnsi="Times New Roman" w:cs="Times New Roman"/>
          <w:sz w:val="24"/>
          <w:szCs w:val="24"/>
        </w:rPr>
      </w:pPr>
      <w:r w:rsidRPr="00EA2F27">
        <w:rPr>
          <w:rFonts w:ascii="Times New Roman" w:hAnsi="Times New Roman" w:cs="Times New Roman"/>
          <w:sz w:val="24"/>
          <w:szCs w:val="24"/>
        </w:rPr>
        <w:t>Масса углекислотного огнетушителя и продолжительность тушения зависит от объема огнетушащего вещества (например, для ОУ-2: масса - 7,7 кг, длина струи - не менее 2 м, продолжительность тушения - 6 сек.).</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При использовании углекислотных огнетушителей следует соблюдать меры предосторожности:</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lastRenderedPageBreak/>
        <w:t>1) избегайте контакта раструба огнетушителя с открытыми частями тела, так как при тушении пожара он охлаждается до -70 С;</w:t>
      </w:r>
    </w:p>
    <w:p w:rsidR="00EA2F27" w:rsidRPr="00EA2F27" w:rsidRDefault="00EA2F27" w:rsidP="00EA2F27">
      <w:pPr>
        <w:pStyle w:val="a4"/>
        <w:ind w:left="0" w:firstLine="567"/>
        <w:rPr>
          <w:rFonts w:ascii="Times New Roman" w:hAnsi="Times New Roman" w:cs="Times New Roman"/>
          <w:sz w:val="24"/>
          <w:szCs w:val="24"/>
        </w:rPr>
      </w:pPr>
      <w:r w:rsidRPr="00EA2F27">
        <w:rPr>
          <w:rFonts w:ascii="Times New Roman" w:hAnsi="Times New Roman" w:cs="Times New Roman"/>
          <w:sz w:val="24"/>
          <w:szCs w:val="24"/>
        </w:rPr>
        <w:t>2) после использования углекислотного огнетушителя необходимо тщательно проветрить помещение.</w:t>
      </w:r>
    </w:p>
    <w:p w:rsidR="00EA2F27" w:rsidRDefault="00EA2F27" w:rsidP="00EA2F27">
      <w:pPr>
        <w:pStyle w:val="a4"/>
        <w:spacing w:after="0"/>
        <w:ind w:left="0" w:firstLine="567"/>
        <w:jc w:val="both"/>
        <w:rPr>
          <w:rFonts w:ascii="Times New Roman" w:hAnsi="Times New Roman" w:cs="Times New Roman"/>
          <w:sz w:val="24"/>
          <w:szCs w:val="24"/>
        </w:rPr>
      </w:pPr>
      <w:r w:rsidRPr="00EA2F27">
        <w:rPr>
          <w:rFonts w:ascii="Times New Roman" w:hAnsi="Times New Roman" w:cs="Times New Roman"/>
          <w:sz w:val="24"/>
          <w:szCs w:val="24"/>
        </w:rPr>
        <w:t>Начинать тушить возгорание необходимо с наветренной стороны с расстояния 3-4 м с края очага возгорания, по мере тушения двигаясь к его центру.</w:t>
      </w:r>
    </w:p>
    <w:p w:rsidR="00EA2F27" w:rsidRPr="00EA2F27" w:rsidRDefault="00EA2F27" w:rsidP="00EA2F27">
      <w:pPr>
        <w:pStyle w:val="a4"/>
        <w:spacing w:after="0"/>
        <w:ind w:left="0"/>
        <w:jc w:val="both"/>
        <w:rPr>
          <w:rFonts w:ascii="Times New Roman" w:hAnsi="Times New Roman" w:cs="Times New Roman"/>
          <w:sz w:val="24"/>
          <w:szCs w:val="24"/>
        </w:rPr>
      </w:pPr>
      <w:r>
        <w:rPr>
          <w:rFonts w:ascii="Times New Roman" w:hAnsi="Times New Roman"/>
          <w:noProof/>
          <w:sz w:val="28"/>
          <w:szCs w:val="28"/>
        </w:rPr>
        <w:drawing>
          <wp:inline distT="0" distB="0" distL="0" distR="0">
            <wp:extent cx="6202680" cy="4620202"/>
            <wp:effectExtent l="0" t="0" r="762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707" cy="4626181"/>
                    </a:xfrm>
                    <a:prstGeom prst="rect">
                      <a:avLst/>
                    </a:prstGeom>
                    <a:noFill/>
                  </pic:spPr>
                </pic:pic>
              </a:graphicData>
            </a:graphic>
          </wp:inline>
        </w:drawing>
      </w:r>
    </w:p>
    <w:p w:rsidR="00BB0E18" w:rsidRPr="00ED1EE1" w:rsidRDefault="00BB0E18" w:rsidP="00BB0E18">
      <w:pPr>
        <w:pStyle w:val="a4"/>
        <w:numPr>
          <w:ilvl w:val="2"/>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Внутренние пожарные краны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Предназначены для тушения водой твердых сгораемых материалов и горючих жидкостей и для охлаждения ближайших резервуаров.</w:t>
      </w:r>
    </w:p>
    <w:p w:rsidR="00BB0E18"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EA2F27" w:rsidRDefault="00EA2F27" w:rsidP="00BB0E18">
      <w:pPr>
        <w:pStyle w:val="a4"/>
        <w:spacing w:after="0"/>
        <w:ind w:left="0" w:firstLine="567"/>
        <w:jc w:val="both"/>
        <w:rPr>
          <w:rFonts w:ascii="Times New Roman" w:hAnsi="Times New Roman" w:cs="Times New Roman"/>
          <w:sz w:val="24"/>
          <w:szCs w:val="24"/>
        </w:rPr>
      </w:pPr>
      <w:r w:rsidRPr="00EA2F27">
        <w:rPr>
          <w:rFonts w:ascii="Times New Roman" w:hAnsi="Times New Roman" w:cs="Times New Roman"/>
          <w:sz w:val="24"/>
          <w:szCs w:val="24"/>
        </w:rPr>
        <w:t>Продукты горения выделяются уже через 5-7 мин после начала пожара и скапливаются на уровне роста или выше, поэтому при задымлении нужно передвигаться ползком, прикрыв рот тканью (желательно смоченной водой).</w:t>
      </w:r>
    </w:p>
    <w:p w:rsidR="00EA2F27" w:rsidRPr="00F42065" w:rsidRDefault="00EA2F27" w:rsidP="00EA2F27">
      <w:pPr>
        <w:pStyle w:val="a4"/>
        <w:spacing w:after="0"/>
        <w:ind w:left="0"/>
        <w:jc w:val="both"/>
        <w:rPr>
          <w:rFonts w:ascii="Times New Roman" w:hAnsi="Times New Roman" w:cs="Times New Roman"/>
          <w:sz w:val="24"/>
          <w:szCs w:val="24"/>
        </w:rPr>
      </w:pPr>
      <w:r>
        <w:rPr>
          <w:rFonts w:ascii="Times New Roman" w:hAnsi="Times New Roman"/>
          <w:noProof/>
          <w:sz w:val="28"/>
          <w:szCs w:val="28"/>
        </w:rPr>
        <w:lastRenderedPageBreak/>
        <w:drawing>
          <wp:inline distT="0" distB="0" distL="0" distR="0">
            <wp:extent cx="6278880" cy="482103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2514" cy="4823820"/>
                    </a:xfrm>
                    <a:prstGeom prst="rect">
                      <a:avLst/>
                    </a:prstGeom>
                    <a:noFill/>
                  </pic:spPr>
                </pic:pic>
              </a:graphicData>
            </a:graphic>
          </wp:inline>
        </w:drawing>
      </w:r>
    </w:p>
    <w:p w:rsidR="00BB0E18" w:rsidRPr="00ED1EE1" w:rsidRDefault="00BB0E18" w:rsidP="00BB0E18">
      <w:pPr>
        <w:pStyle w:val="a4"/>
        <w:numPr>
          <w:ilvl w:val="2"/>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Асбестовое полотно, войлок (кошма)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BB0E18" w:rsidRPr="00ED1EE1" w:rsidRDefault="00ED1EE1" w:rsidP="00BB0E18">
      <w:pPr>
        <w:pStyle w:val="a4"/>
        <w:numPr>
          <w:ilvl w:val="2"/>
          <w:numId w:val="9"/>
        </w:numPr>
        <w:spacing w:after="0"/>
        <w:ind w:left="0" w:firstLine="567"/>
        <w:jc w:val="both"/>
        <w:rPr>
          <w:rFonts w:ascii="Times New Roman" w:hAnsi="Times New Roman" w:cs="Times New Roman"/>
          <w:b/>
          <w:sz w:val="24"/>
          <w:szCs w:val="24"/>
        </w:rPr>
      </w:pPr>
      <w:r>
        <w:rPr>
          <w:rFonts w:ascii="Times New Roman" w:hAnsi="Times New Roman" w:cs="Times New Roman"/>
          <w:b/>
          <w:sz w:val="24"/>
          <w:szCs w:val="24"/>
        </w:rPr>
        <w:t>П</w:t>
      </w:r>
      <w:r w:rsidR="00BB0E18" w:rsidRPr="00ED1EE1">
        <w:rPr>
          <w:rFonts w:ascii="Times New Roman" w:hAnsi="Times New Roman" w:cs="Times New Roman"/>
          <w:b/>
          <w:sz w:val="24"/>
          <w:szCs w:val="24"/>
        </w:rPr>
        <w:t>есок</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Применяется </w:t>
      </w:r>
      <w:r w:rsidR="00C53206" w:rsidRPr="00F42065">
        <w:rPr>
          <w:rFonts w:ascii="Times New Roman" w:hAnsi="Times New Roman" w:cs="Times New Roman"/>
          <w:sz w:val="24"/>
          <w:szCs w:val="24"/>
        </w:rPr>
        <w:t>для механического сбивания пламени и изоляции,</w:t>
      </w:r>
      <w:r w:rsidRPr="00F42065">
        <w:rPr>
          <w:rFonts w:ascii="Times New Roman" w:hAnsi="Times New Roman" w:cs="Times New Roman"/>
          <w:sz w:val="24"/>
          <w:szCs w:val="24"/>
        </w:rPr>
        <w:t xml:space="preserve"> горящего или тлеющего материала от окружающего воздуха. Подается песок в очаг пожара лопатой или совком.</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Обязанности и действия персонала при возникновении пожара.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Каждый работник при обнаружении пожара, признаков горения, задымления, запаха гари, повышения температуры и т.п. должен немедленно сообщить об этом администрации участка.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Руководители и должностные лица организаций, назначенные в установленном порядке ответственными за обеспечение пожарной безопасности, по прибытии к месту пожара должны: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 случае угрозы жизни людей немедленно организовать их спасание, используя для этого все имеющиеся силы и средства; при необходимости отключить электроэнергию (за исключением систем противопожарной защиты), остановить работу транспортирующих устройств, агрегатов, аппаратов, остановить работу систем вентиляции в аварийном и смежном с ним помещениях, выполнить другие мероприятия, способствующие предотвращению развития пожара и задымления помещений здания; прекратить все работы в здании (если это допустимо по технологическому процессу производства), кроме работ, связанных с мероприятиями по ликвидации пожара; удалить за пределы опасной зоны всех работников, не участвующих в тушении пожара;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lastRenderedPageBreak/>
        <w:t>осуществить общее руководство по тушению пожара (с учетом специфических особенностей объекта) до прибытия подразделения пожарной охраны; обеспечить соблюдение требований безопасности работниками, принимающими участие в тушении пожара; одновременно с тушением пожара организовать эвакуацию и защиту материальных ценностей.</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Встретить прибывшие пожарные подразделения и проводить их к месту пожара, предупредить об особенностях тушения пожара в данном помещении.</w:t>
      </w:r>
    </w:p>
    <w:p w:rsidR="00BB0E18"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Каждый работник предприятия обязан изучить и знать схему эвакуации при пожаре, уметь пользоваться огнетушителями.</w:t>
      </w:r>
    </w:p>
    <w:p w:rsidR="00BB0E18" w:rsidRPr="009564CC" w:rsidRDefault="00BB0E18" w:rsidP="00BB0E18">
      <w:pPr>
        <w:pStyle w:val="a4"/>
        <w:numPr>
          <w:ilvl w:val="0"/>
          <w:numId w:val="9"/>
        </w:numPr>
        <w:spacing w:after="0"/>
        <w:ind w:left="0" w:firstLine="567"/>
        <w:jc w:val="both"/>
        <w:rPr>
          <w:rFonts w:ascii="Times New Roman" w:hAnsi="Times New Roman" w:cs="Times New Roman"/>
          <w:b/>
          <w:sz w:val="24"/>
          <w:szCs w:val="24"/>
        </w:rPr>
      </w:pPr>
      <w:r w:rsidRPr="009564CC">
        <w:rPr>
          <w:rFonts w:ascii="Times New Roman" w:hAnsi="Times New Roman" w:cs="Times New Roman"/>
          <w:b/>
          <w:sz w:val="24"/>
          <w:szCs w:val="24"/>
        </w:rPr>
        <w:t>Первая помощь пострадавшим. Действие работающих при возникновении несчастного случая на участке, в цехе.</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Ранения, переломы, вывихи, ушибы.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ранениях основной задачей оказывающего первую помощь является предохранение пораженного места от загрязнения. Для оказания первой помощи необходимо вскрыть индивидуальный пакет, который должен находиться в аптечке, и перевязать рану. Нельзя при этом касаться руками той части стерильного материала, которая будет наложена на рану.</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кровотечении необходимо остановить кровь, подняв раненую конечность кверху и закрыв кровоточащую рану перевязочным материалом из индивидуального пакета. Сложив материал комочком, придавить его к ране и подержать так в течение 4-5 минут, после чего сверху забинтовать и отправить пострадавшего в медпункт.</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Если кровотечение тугой повязкой не останавливается, то необходимо наложить жгут, а при его отсутствии - закрутку из подручного материала (скрученный платок, полотенце и т.п.). Жгут накладывают выше места кровотечения, ближе к ране, на одежду или мягкую подкладку из бинта, чтобы не прищемить кожу.</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Во избежание омертвения конечности не оставлять жгут на месте более 2-х часов. Пострадавшего после наложения жгута необходимо немедленно отправить в медпункт.</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В случае кровотечения из артерии головы </w:t>
      </w:r>
      <w:r w:rsidR="00C53206" w:rsidRPr="00F42065">
        <w:rPr>
          <w:rFonts w:ascii="Times New Roman" w:hAnsi="Times New Roman" w:cs="Times New Roman"/>
          <w:sz w:val="24"/>
          <w:szCs w:val="24"/>
        </w:rPr>
        <w:t>или,</w:t>
      </w:r>
      <w:r w:rsidRPr="00F42065">
        <w:rPr>
          <w:rFonts w:ascii="Times New Roman" w:hAnsi="Times New Roman" w:cs="Times New Roman"/>
          <w:sz w:val="24"/>
          <w:szCs w:val="24"/>
        </w:rPr>
        <w:t xml:space="preserve"> когда абсолютно не из чего сделать жгут, нужно прижать артерию выше места повреждения к кости и немедленно транспортировать пострадавшего в медпункт.</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 тех случаях, когда нельзя наложить жгут (при кровотечении на голове, шее, грудной клетке, животе), применяют давящую повязку.</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переломах нужно создать полный покой поврежденной части тела и соблюдать исключительную осторожность при переноске пострадавшего. Прежде всего, следует определить место перелома. При этом не допускать движения поврежденной конечности или части тела, так как острые концы кости могут поранить окружающие ткани, мышцы, кожу, вызвать кровотечение. Необходимо наложить на поврежденную часть тела неподвижную повязку - шину. Если нет специальных шин, то можно использовать имеющийся под руками подходящий материал (доску, палки и т.п.).</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Шины накладывают таким образом, чтобы они захватывали не менее двух суставов, между которыми находится перелом. Под шины нужно подложить мягкий материал - вату, полотенце и пр.</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переломе черепа пострадавшего уложить на носилки таким образом, чтобы голова была несколько приподнята, по бокам ее уложить два валика. На голову положить холод.</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переломах позвоночника осторожно положить пострадавшего на носилки животом вниз и отправить в медпункт. Носилки должны быть твердыми, для чего снизу положить широкую доску.</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lastRenderedPageBreak/>
        <w:t xml:space="preserve">При вывихах необходимо закрепить конечность в том положении, какое она приняла. Например, при вывихе плеча под мышку положить </w:t>
      </w:r>
      <w:r w:rsidR="00C53206" w:rsidRPr="00F42065">
        <w:rPr>
          <w:rFonts w:ascii="Times New Roman" w:hAnsi="Times New Roman" w:cs="Times New Roman"/>
          <w:sz w:val="24"/>
          <w:szCs w:val="24"/>
        </w:rPr>
        <w:t>какой</w:t>
      </w:r>
      <w:r w:rsidR="00C53206">
        <w:rPr>
          <w:rFonts w:ascii="Times New Roman" w:hAnsi="Times New Roman" w:cs="Times New Roman"/>
          <w:sz w:val="24"/>
          <w:szCs w:val="24"/>
        </w:rPr>
        <w:t>-нибудь</w:t>
      </w:r>
      <w:r w:rsidRPr="00F42065">
        <w:rPr>
          <w:rFonts w:ascii="Times New Roman" w:hAnsi="Times New Roman" w:cs="Times New Roman"/>
          <w:sz w:val="24"/>
          <w:szCs w:val="24"/>
        </w:rPr>
        <w:t xml:space="preserve"> мягкий сверток, руку подвесить; при вывихе бедра подложить свернутую одежду, когда пострадавший будет положен на носилки. Вправление вывиха производится только врачом.</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ушибах следует приложить к ушибленному месту холод, туго забинтовать и направить пострадавшего в медпункт.</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Способы искусственного дыхания.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Наиболее эффективным и во многих случаях приемлемым является искусственное дыхание по методу вдувания воздуха </w:t>
      </w:r>
      <w:r w:rsidR="00C53206">
        <w:rPr>
          <w:rFonts w:ascii="Times New Roman" w:hAnsi="Times New Roman" w:cs="Times New Roman"/>
          <w:sz w:val="24"/>
          <w:szCs w:val="24"/>
        </w:rPr>
        <w:t>«</w:t>
      </w:r>
      <w:r w:rsidRPr="00F42065">
        <w:rPr>
          <w:rFonts w:ascii="Times New Roman" w:hAnsi="Times New Roman" w:cs="Times New Roman"/>
          <w:sz w:val="24"/>
          <w:szCs w:val="24"/>
        </w:rPr>
        <w:t>изо рта в рот</w:t>
      </w:r>
      <w:r w:rsidR="00C53206">
        <w:rPr>
          <w:rFonts w:ascii="Times New Roman" w:hAnsi="Times New Roman" w:cs="Times New Roman"/>
          <w:sz w:val="24"/>
          <w:szCs w:val="24"/>
        </w:rPr>
        <w:t>»</w:t>
      </w:r>
      <w:r w:rsidRPr="00F42065">
        <w:rPr>
          <w:rFonts w:ascii="Times New Roman" w:hAnsi="Times New Roman" w:cs="Times New Roman"/>
          <w:sz w:val="24"/>
          <w:szCs w:val="24"/>
        </w:rPr>
        <w:t xml:space="preserve"> или </w:t>
      </w:r>
      <w:r w:rsidR="00C53206">
        <w:rPr>
          <w:rFonts w:ascii="Times New Roman" w:hAnsi="Times New Roman" w:cs="Times New Roman"/>
          <w:sz w:val="24"/>
          <w:szCs w:val="24"/>
        </w:rPr>
        <w:t>«</w:t>
      </w:r>
      <w:r w:rsidRPr="00F42065">
        <w:rPr>
          <w:rFonts w:ascii="Times New Roman" w:hAnsi="Times New Roman" w:cs="Times New Roman"/>
          <w:sz w:val="24"/>
          <w:szCs w:val="24"/>
        </w:rPr>
        <w:t>изо рта в нос</w:t>
      </w:r>
      <w:r w:rsidR="00C53206">
        <w:rPr>
          <w:rFonts w:ascii="Times New Roman" w:hAnsi="Times New Roman" w:cs="Times New Roman"/>
          <w:sz w:val="24"/>
          <w:szCs w:val="24"/>
        </w:rPr>
        <w:t>»</w:t>
      </w:r>
      <w:r w:rsidRPr="00F42065">
        <w:rPr>
          <w:rFonts w:ascii="Times New Roman" w:hAnsi="Times New Roman" w:cs="Times New Roman"/>
          <w:sz w:val="24"/>
          <w:szCs w:val="24"/>
        </w:rPr>
        <w:t>. Искусственное дыхание делают, когда человек не дышит.</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Быстро открыть пострадавшему рот и, если там есть жидкость, слизь, удалить их носовым платком, марлей. Вынуть также съемные протезы.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Положив человека на спину и расстегнув на нем одежду, максимально запрокинуть его голову, чтобы язык не закрыл вход в гортань.</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Зажав ноздри пострадавшего, глубоко вдохните, плотно прижмите свой рот к его открытому рту (через платок) и с силой вдувайте воздух до тех пор, пока грудь пострадавшего не начнет подниматься.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Выдохнув весь свой запас воздуха, сделайте глубокий вдох. В это время у пострадавшего пассивно происходит выдох.</w:t>
      </w:r>
    </w:p>
    <w:p w:rsidR="00BB0E18" w:rsidRPr="00F42065" w:rsidRDefault="00C53206" w:rsidP="00BB0E18">
      <w:pPr>
        <w:pStyle w:val="a4"/>
        <w:spacing w:after="0"/>
        <w:ind w:left="0" w:firstLine="567"/>
        <w:jc w:val="both"/>
        <w:rPr>
          <w:rFonts w:ascii="Times New Roman" w:hAnsi="Times New Roman" w:cs="Times New Roman"/>
          <w:sz w:val="24"/>
          <w:szCs w:val="24"/>
        </w:rPr>
      </w:pPr>
      <w:r>
        <w:rPr>
          <w:rFonts w:ascii="Times New Roman" w:hAnsi="Times New Roman" w:cs="Times New Roman"/>
          <w:sz w:val="24"/>
          <w:szCs w:val="24"/>
        </w:rPr>
        <w:t>Методом «</w:t>
      </w:r>
      <w:r w:rsidR="00BB0E18" w:rsidRPr="00F42065">
        <w:rPr>
          <w:rFonts w:ascii="Times New Roman" w:hAnsi="Times New Roman" w:cs="Times New Roman"/>
          <w:sz w:val="24"/>
          <w:szCs w:val="24"/>
        </w:rPr>
        <w:t>изо рта в нос</w:t>
      </w:r>
      <w:r>
        <w:rPr>
          <w:rFonts w:ascii="Times New Roman" w:hAnsi="Times New Roman" w:cs="Times New Roman"/>
          <w:sz w:val="24"/>
          <w:szCs w:val="24"/>
        </w:rPr>
        <w:t>»</w:t>
      </w:r>
      <w:r w:rsidR="00BB0E18" w:rsidRPr="00F42065">
        <w:rPr>
          <w:rFonts w:ascii="Times New Roman" w:hAnsi="Times New Roman" w:cs="Times New Roman"/>
          <w:sz w:val="24"/>
          <w:szCs w:val="24"/>
        </w:rPr>
        <w:t xml:space="preserve"> нужно пользоваться при ранениях нижней челюсти </w:t>
      </w:r>
      <w:r w:rsidR="003F227D" w:rsidRPr="00F42065">
        <w:rPr>
          <w:rFonts w:ascii="Times New Roman" w:hAnsi="Times New Roman" w:cs="Times New Roman"/>
          <w:sz w:val="24"/>
          <w:szCs w:val="24"/>
        </w:rPr>
        <w:t>или,</w:t>
      </w:r>
      <w:r w:rsidR="00BB0E18" w:rsidRPr="00F42065">
        <w:rPr>
          <w:rFonts w:ascii="Times New Roman" w:hAnsi="Times New Roman" w:cs="Times New Roman"/>
          <w:sz w:val="24"/>
          <w:szCs w:val="24"/>
        </w:rPr>
        <w:t xml:space="preserve"> когда челюсти плотно стиснуты.</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Оказывающий помощь производит 12-15 вдуваний в минуту.</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Непрямой (наружный) массаж сердца.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отсутствии пульса у пострадавшего одновременно с искусственным дыханием проводят непрямой массаж сердца. Для этого пострадавшего необходимо уложить на жесткую поверхность. Оказывающий помощь становится справа или слева от пострадавшего и, положив кисти рук одна на другую на нижнюю часть грудной клетки, энергичными толчками производит ритмичное надавливание на грудную к</w:t>
      </w:r>
      <w:r w:rsidR="00371C9A">
        <w:rPr>
          <w:rFonts w:ascii="Times New Roman" w:hAnsi="Times New Roman" w:cs="Times New Roman"/>
          <w:sz w:val="24"/>
          <w:szCs w:val="24"/>
        </w:rPr>
        <w:t>летку (частота надавливаний - 100</w:t>
      </w:r>
      <w:r w:rsidRPr="00F42065">
        <w:rPr>
          <w:rFonts w:ascii="Times New Roman" w:hAnsi="Times New Roman" w:cs="Times New Roman"/>
          <w:sz w:val="24"/>
          <w:szCs w:val="24"/>
        </w:rPr>
        <w:t>-</w:t>
      </w:r>
      <w:r w:rsidR="00371C9A">
        <w:rPr>
          <w:rFonts w:ascii="Times New Roman" w:hAnsi="Times New Roman" w:cs="Times New Roman"/>
          <w:sz w:val="24"/>
          <w:szCs w:val="24"/>
        </w:rPr>
        <w:t>110</w:t>
      </w:r>
      <w:r w:rsidRPr="00F42065">
        <w:rPr>
          <w:rFonts w:ascii="Times New Roman" w:hAnsi="Times New Roman" w:cs="Times New Roman"/>
          <w:sz w:val="24"/>
          <w:szCs w:val="24"/>
        </w:rPr>
        <w:t xml:space="preserve"> раз в минуту, глубина надавливаний - 3-4 см).</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Необходимо придерживаться следующего чередования массажа и искусственного дыхания: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а) при нали</w:t>
      </w:r>
      <w:r w:rsidR="00ED1EE1">
        <w:rPr>
          <w:rFonts w:ascii="Times New Roman" w:hAnsi="Times New Roman" w:cs="Times New Roman"/>
          <w:sz w:val="24"/>
          <w:szCs w:val="24"/>
        </w:rPr>
        <w:t>чии помощника - через каждые 5</w:t>
      </w:r>
      <w:r w:rsidRPr="00F42065">
        <w:rPr>
          <w:rFonts w:ascii="Times New Roman" w:hAnsi="Times New Roman" w:cs="Times New Roman"/>
          <w:sz w:val="24"/>
          <w:szCs w:val="24"/>
        </w:rPr>
        <w:t xml:space="preserve"> надавливаний на грудную клетку помощник делает вдувание воздуха;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б) при отсутствии помощника - ч</w:t>
      </w:r>
      <w:r w:rsidR="00371C9A">
        <w:rPr>
          <w:rFonts w:ascii="Times New Roman" w:hAnsi="Times New Roman" w:cs="Times New Roman"/>
          <w:sz w:val="24"/>
          <w:szCs w:val="24"/>
        </w:rPr>
        <w:t>ерез 30</w:t>
      </w:r>
      <w:r w:rsidR="00C53206">
        <w:rPr>
          <w:rFonts w:ascii="Times New Roman" w:hAnsi="Times New Roman" w:cs="Times New Roman"/>
          <w:sz w:val="24"/>
          <w:szCs w:val="24"/>
        </w:rPr>
        <w:t xml:space="preserve"> надавливаний с целью</w:t>
      </w:r>
      <w:r w:rsidRPr="00F42065">
        <w:rPr>
          <w:rFonts w:ascii="Times New Roman" w:hAnsi="Times New Roman" w:cs="Times New Roman"/>
          <w:sz w:val="24"/>
          <w:szCs w:val="24"/>
        </w:rPr>
        <w:t xml:space="preserve"> массажа сердца производить 2-3 вдувания.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Искусственное дыхание и массаж сердца следует проводить до полного восстановления дыхательной и сердечной деятельности или до решения врача о наступлении смерти.</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Первая помощь при поражении электрическим током.</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Освободите пострадавшего от дальнейшего воздействия тока и вызовите </w:t>
      </w:r>
      <w:r w:rsidR="00C53206">
        <w:rPr>
          <w:rFonts w:ascii="Times New Roman" w:hAnsi="Times New Roman" w:cs="Times New Roman"/>
          <w:sz w:val="24"/>
          <w:szCs w:val="24"/>
        </w:rPr>
        <w:t>«скорую помощь».</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Если пострадавший в сознании, без видимых тяжелых ожогов и травм, положите его на спину, расстегните стесняющу</w:t>
      </w:r>
      <w:r w:rsidR="00A22BAA">
        <w:rPr>
          <w:rFonts w:ascii="Times New Roman" w:hAnsi="Times New Roman" w:cs="Times New Roman"/>
          <w:sz w:val="24"/>
          <w:szCs w:val="24"/>
        </w:rPr>
        <w:t>ю дыхание одежду</w:t>
      </w:r>
      <w:r w:rsidRPr="00F42065">
        <w:rPr>
          <w:rFonts w:ascii="Times New Roman" w:hAnsi="Times New Roman" w:cs="Times New Roman"/>
          <w:sz w:val="24"/>
          <w:szCs w:val="24"/>
        </w:rPr>
        <w:t xml:space="preserve">. Дождитесь прибытия врача, не позволяя больному двигаться. Будьте внимательны при транспортировке пострадавшего: остановка дыхания или сердца может произойти в любое время. Не давайте пить </w:t>
      </w:r>
      <w:proofErr w:type="gramStart"/>
      <w:r w:rsidRPr="00F42065">
        <w:rPr>
          <w:rFonts w:ascii="Times New Roman" w:hAnsi="Times New Roman" w:cs="Times New Roman"/>
          <w:sz w:val="24"/>
          <w:szCs w:val="24"/>
        </w:rPr>
        <w:t>- это</w:t>
      </w:r>
      <w:proofErr w:type="gramEnd"/>
      <w:r w:rsidRPr="00F42065">
        <w:rPr>
          <w:rFonts w:ascii="Times New Roman" w:hAnsi="Times New Roman" w:cs="Times New Roman"/>
          <w:sz w:val="24"/>
          <w:szCs w:val="24"/>
        </w:rPr>
        <w:t xml:space="preserve"> вызовет рвоту и нарушение дыхания. Никогда не </w:t>
      </w:r>
      <w:r w:rsidR="00A22BAA">
        <w:rPr>
          <w:rFonts w:ascii="Times New Roman" w:hAnsi="Times New Roman" w:cs="Times New Roman"/>
          <w:sz w:val="24"/>
          <w:szCs w:val="24"/>
        </w:rPr>
        <w:t>присыпайте</w:t>
      </w:r>
      <w:r w:rsidR="00C825DE">
        <w:rPr>
          <w:rFonts w:ascii="Times New Roman" w:hAnsi="Times New Roman" w:cs="Times New Roman"/>
          <w:sz w:val="24"/>
          <w:szCs w:val="24"/>
        </w:rPr>
        <w:t xml:space="preserve"> пострадавшего землей</w:t>
      </w:r>
      <w:r w:rsidRPr="00F42065">
        <w:rPr>
          <w:rFonts w:ascii="Times New Roman" w:hAnsi="Times New Roman" w:cs="Times New Roman"/>
          <w:sz w:val="24"/>
          <w:szCs w:val="24"/>
        </w:rPr>
        <w:t>, так как при этом тело охлаждается, ожоги и раны загрязняются, теряется время.</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При отсутствии сознания, но сохранившемся дыхании уложите пострадавшего на бок на твердую горизонтальную поверхность, обеспечьте приток свежего воздуха. Дайте ему </w:t>
      </w:r>
      <w:r w:rsidRPr="00F42065">
        <w:rPr>
          <w:rFonts w:ascii="Times New Roman" w:hAnsi="Times New Roman" w:cs="Times New Roman"/>
          <w:sz w:val="24"/>
          <w:szCs w:val="24"/>
        </w:rPr>
        <w:lastRenderedPageBreak/>
        <w:t>нюхательный нашатырный спирт, обрызгайте водой, разотрите и согрейте тело, наложите на места ожогов стерильные повязки.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Если нарушено дыхание и сердцебиение, немедленно приступайте к проведению искусственного дыхания и непрямому массажу сердца, не прекращайте их до полного появления самостоятельного дыхания и сужения зрачков или до прибытия врача.</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Острое пищевое отравление.</w:t>
      </w:r>
    </w:p>
    <w:p w:rsidR="00BB0E18" w:rsidRPr="00F42065" w:rsidRDefault="00C53206" w:rsidP="00BB0E18">
      <w:pPr>
        <w:pStyle w:val="a4"/>
        <w:spacing w:after="0"/>
        <w:ind w:left="0" w:firstLine="567"/>
        <w:jc w:val="both"/>
        <w:rPr>
          <w:rFonts w:ascii="Times New Roman" w:hAnsi="Times New Roman" w:cs="Times New Roman"/>
          <w:sz w:val="24"/>
          <w:szCs w:val="24"/>
        </w:rPr>
      </w:pPr>
      <w:r>
        <w:rPr>
          <w:rFonts w:ascii="Times New Roman" w:hAnsi="Times New Roman" w:cs="Times New Roman"/>
          <w:sz w:val="24"/>
          <w:szCs w:val="24"/>
        </w:rPr>
        <w:t>Немедленно вызовите «</w:t>
      </w:r>
      <w:r w:rsidR="00BB0E18" w:rsidRPr="00F42065">
        <w:rPr>
          <w:rFonts w:ascii="Times New Roman" w:hAnsi="Times New Roman" w:cs="Times New Roman"/>
          <w:sz w:val="24"/>
          <w:szCs w:val="24"/>
        </w:rPr>
        <w:t>скорую помощь</w:t>
      </w:r>
      <w:r>
        <w:rPr>
          <w:rFonts w:ascii="Times New Roman" w:hAnsi="Times New Roman" w:cs="Times New Roman"/>
          <w:sz w:val="24"/>
          <w:szCs w:val="24"/>
        </w:rPr>
        <w:t>»</w:t>
      </w:r>
      <w:r w:rsidR="00BB0E18" w:rsidRPr="00F42065">
        <w:rPr>
          <w:rFonts w:ascii="Times New Roman" w:hAnsi="Times New Roman" w:cs="Times New Roman"/>
          <w:sz w:val="24"/>
          <w:szCs w:val="24"/>
        </w:rPr>
        <w:t>. Промойте несколько раз желудок до появления чистых промывных вод (заставьте больного выпить по 3-4 стакана воды или розового раствора марганцовокислого калия, вызывая рвоту раздражением корня языка пальцами).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После промывания дайте выпить 2-4 чайные ложки активированного угля, растворенного в стакане воды. Напоите больного большим количеством чая, но не кормите. Заверните его в одеяло и обложите грелками для согревания. Не оставляйте его до прибытия врача одного, так как в любой момент могут прекратиться дыхание и кровообращение.</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Отравление препаратами бытовой химии.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Меры предосторожности: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храните препараты бытовой химии, косметические средства, кислоты и щелочи в местах под замком;</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большинство препаратов обладает повышенной летучестью, поэтому опасно создавать в офисе их запасы, поскольку со временем те</w:t>
      </w:r>
      <w:r w:rsidR="00C53206">
        <w:rPr>
          <w:rFonts w:ascii="Times New Roman" w:hAnsi="Times New Roman" w:cs="Times New Roman"/>
          <w:sz w:val="24"/>
          <w:szCs w:val="24"/>
        </w:rPr>
        <w:t>ряется герметичность упаковки;</w:t>
      </w:r>
      <w:r w:rsidRPr="00F42065">
        <w:rPr>
          <w:rFonts w:ascii="Times New Roman" w:hAnsi="Times New Roman" w:cs="Times New Roman"/>
          <w:sz w:val="24"/>
          <w:szCs w:val="24"/>
        </w:rPr>
        <w:t xml:space="preserve"> обрабатывая помещения препаратами от бытовых насекомых (инсектицидами), укрывайте продукты и посуду, защищайте рот и нос повязкой из четырех слоев марли, а глаза очками;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тщательно проветривайте помещение после обработки в течение нескольких часов, не применяйте инсектициды на ночь;</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используйте нестандартные упаковки для препаратов, накладывайте на них полоски лейкопластыря, отчетливо написав название.</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Немедленно вызовите </w:t>
      </w:r>
      <w:r w:rsidR="004A2097">
        <w:rPr>
          <w:rFonts w:ascii="Times New Roman" w:hAnsi="Times New Roman" w:cs="Times New Roman"/>
          <w:sz w:val="24"/>
          <w:szCs w:val="24"/>
        </w:rPr>
        <w:t>«</w:t>
      </w:r>
      <w:r w:rsidRPr="00F42065">
        <w:rPr>
          <w:rFonts w:ascii="Times New Roman" w:hAnsi="Times New Roman" w:cs="Times New Roman"/>
          <w:sz w:val="24"/>
          <w:szCs w:val="24"/>
        </w:rPr>
        <w:t>скорую помощь</w:t>
      </w:r>
      <w:r w:rsidR="004A2097">
        <w:rPr>
          <w:rFonts w:ascii="Times New Roman" w:hAnsi="Times New Roman" w:cs="Times New Roman"/>
          <w:sz w:val="24"/>
          <w:szCs w:val="24"/>
        </w:rPr>
        <w:t>»</w:t>
      </w:r>
      <w:r w:rsidRPr="00F42065">
        <w:rPr>
          <w:rFonts w:ascii="Times New Roman" w:hAnsi="Times New Roman" w:cs="Times New Roman"/>
          <w:sz w:val="24"/>
          <w:szCs w:val="24"/>
        </w:rPr>
        <w:t>. С помощью работников перенесите пострадавшего на воздух, проветрите помещение.</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отравлении косметическими средствами, инъекциями, пятновыводителями, анилиновыми красителями вызовите у пострадавшего рвоту, если он в сознании. Для этого дайте выпить два-три стакана соленой воды и двумя пальцами, обернутыми чистым носовым платком, нажмите на корень языка.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западании языка и судорогах, когда челюсти крепко сжаты и препятствуют дыханию, осторожно запрокиньте голову, чтобы можно было дышать через нос.</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При отравлении кислотой или щелочью никогда не промывайте желудок самостоятельно </w:t>
      </w:r>
      <w:proofErr w:type="gramStart"/>
      <w:r w:rsidRPr="00F42065">
        <w:rPr>
          <w:rFonts w:ascii="Times New Roman" w:hAnsi="Times New Roman" w:cs="Times New Roman"/>
          <w:sz w:val="24"/>
          <w:szCs w:val="24"/>
        </w:rPr>
        <w:t>- это</w:t>
      </w:r>
      <w:proofErr w:type="gramEnd"/>
      <w:r w:rsidRPr="00F42065">
        <w:rPr>
          <w:rFonts w:ascii="Times New Roman" w:hAnsi="Times New Roman" w:cs="Times New Roman"/>
          <w:sz w:val="24"/>
          <w:szCs w:val="24"/>
        </w:rPr>
        <w:t xml:space="preserve"> усилит рвоту, отек гортани и приведет к попаданию кислот, щелочей в дыхательные пути.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Во избежание повторного прижигающего действия кислот и щелочей на слизистые оболочки рта и пищевода дайте выпить два-три стакана воды, не больше!</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Кислоту и щелочь, попавшую на слизистые оболочки глаз или губ, смойте струей воды из-под крана или из чайника (1-2 л). При подозрении на прободение пищевода или желудка (сильная боль за грудиной или под ложечкой) не давайте ничего внутрь!</w:t>
      </w:r>
    </w:p>
    <w:p w:rsidR="00BB0E18" w:rsidRPr="00ED1EE1" w:rsidRDefault="00BB0E18" w:rsidP="00BB0E18">
      <w:pPr>
        <w:pStyle w:val="a4"/>
        <w:numPr>
          <w:ilvl w:val="1"/>
          <w:numId w:val="9"/>
        </w:numPr>
        <w:spacing w:after="0"/>
        <w:ind w:left="0" w:firstLine="567"/>
        <w:jc w:val="both"/>
        <w:rPr>
          <w:rFonts w:ascii="Times New Roman" w:hAnsi="Times New Roman" w:cs="Times New Roman"/>
          <w:b/>
          <w:sz w:val="24"/>
          <w:szCs w:val="24"/>
        </w:rPr>
      </w:pPr>
      <w:r w:rsidRPr="00ED1EE1">
        <w:rPr>
          <w:rFonts w:ascii="Times New Roman" w:hAnsi="Times New Roman" w:cs="Times New Roman"/>
          <w:b/>
          <w:sz w:val="24"/>
          <w:szCs w:val="24"/>
        </w:rPr>
        <w:t>Термический ожог (от огня, кипящей воды, жира).</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 xml:space="preserve">При небольшом ожоге (покраснении кожи) подставьте обожженное место под струю </w:t>
      </w:r>
      <w:r w:rsidR="003E66ED">
        <w:rPr>
          <w:rFonts w:ascii="Times New Roman" w:hAnsi="Times New Roman" w:cs="Times New Roman"/>
          <w:sz w:val="24"/>
          <w:szCs w:val="24"/>
        </w:rPr>
        <w:t xml:space="preserve">проточной </w:t>
      </w:r>
      <w:r w:rsidRPr="00F42065">
        <w:rPr>
          <w:rFonts w:ascii="Times New Roman" w:hAnsi="Times New Roman" w:cs="Times New Roman"/>
          <w:sz w:val="24"/>
          <w:szCs w:val="24"/>
        </w:rPr>
        <w:t>холодной воды</w:t>
      </w:r>
      <w:r w:rsidR="003E66ED">
        <w:rPr>
          <w:rFonts w:ascii="Times New Roman" w:hAnsi="Times New Roman" w:cs="Times New Roman"/>
          <w:sz w:val="24"/>
          <w:szCs w:val="24"/>
        </w:rPr>
        <w:t xml:space="preserve"> (можно в емкости с чистой прохладной водой)</w:t>
      </w:r>
      <w:r w:rsidRPr="00F42065">
        <w:rPr>
          <w:rFonts w:ascii="Times New Roman" w:hAnsi="Times New Roman" w:cs="Times New Roman"/>
          <w:sz w:val="24"/>
          <w:szCs w:val="24"/>
        </w:rPr>
        <w:t xml:space="preserve"> и подержите до стихания боли</w:t>
      </w:r>
      <w:r w:rsidR="003E66ED">
        <w:rPr>
          <w:rFonts w:ascii="Times New Roman" w:hAnsi="Times New Roman" w:cs="Times New Roman"/>
          <w:sz w:val="24"/>
          <w:szCs w:val="24"/>
        </w:rPr>
        <w:t>. Это необходимо для того</w:t>
      </w:r>
      <w:r w:rsidRPr="00F42065">
        <w:rPr>
          <w:rFonts w:ascii="Times New Roman" w:hAnsi="Times New Roman" w:cs="Times New Roman"/>
          <w:sz w:val="24"/>
          <w:szCs w:val="24"/>
        </w:rPr>
        <w:t>,</w:t>
      </w:r>
      <w:r w:rsidR="003E66ED">
        <w:rPr>
          <w:rFonts w:ascii="Times New Roman" w:hAnsi="Times New Roman" w:cs="Times New Roman"/>
          <w:sz w:val="24"/>
          <w:szCs w:val="24"/>
        </w:rPr>
        <w:t xml:space="preserve"> чтобы предупредить дальнейшее углубление и расширение раны, также это улучшит кровообращение в ране.</w:t>
      </w:r>
      <w:r w:rsidR="00A03B68">
        <w:rPr>
          <w:rFonts w:ascii="Times New Roman" w:hAnsi="Times New Roman" w:cs="Times New Roman"/>
          <w:sz w:val="24"/>
          <w:szCs w:val="24"/>
        </w:rPr>
        <w:t xml:space="preserve"> Н</w:t>
      </w:r>
      <w:r w:rsidR="00A03B68" w:rsidRPr="00A03B68">
        <w:rPr>
          <w:rFonts w:ascii="Times New Roman" w:hAnsi="Times New Roman" w:cs="Times New Roman"/>
          <w:sz w:val="24"/>
          <w:szCs w:val="24"/>
        </w:rPr>
        <w:t xml:space="preserve">аложить сверху сухую стерильную повязку. Ни в коем случае не использовать вату: можно применять только бинт, марлю – тканевые материалы. </w:t>
      </w:r>
      <w:r w:rsidR="00A03B68" w:rsidRPr="00A03B68">
        <w:rPr>
          <w:rFonts w:ascii="Times New Roman" w:hAnsi="Times New Roman" w:cs="Times New Roman"/>
          <w:sz w:val="24"/>
          <w:szCs w:val="24"/>
        </w:rPr>
        <w:lastRenderedPageBreak/>
        <w:t>Если нет поблизости ни одного средства для экстренной помощи при ожогах и стерильных бинтов нет, нужно просто наложить чистую сухую повязку</w:t>
      </w:r>
      <w:r w:rsidR="00A03B68">
        <w:rPr>
          <w:rFonts w:ascii="Times New Roman" w:hAnsi="Times New Roman" w:cs="Times New Roman"/>
          <w:sz w:val="24"/>
          <w:szCs w:val="24"/>
        </w:rPr>
        <w:t>.</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Обрабатывайте несколько раз в день место ожога лечебными аэрозолям</w:t>
      </w:r>
      <w:r w:rsidR="00C53206">
        <w:rPr>
          <w:rFonts w:ascii="Times New Roman" w:hAnsi="Times New Roman" w:cs="Times New Roman"/>
          <w:sz w:val="24"/>
          <w:szCs w:val="24"/>
        </w:rPr>
        <w:t>и</w:t>
      </w:r>
      <w:r w:rsidRPr="00F42065">
        <w:rPr>
          <w:rFonts w:ascii="Times New Roman" w:hAnsi="Times New Roman" w:cs="Times New Roman"/>
          <w:sz w:val="24"/>
          <w:szCs w:val="24"/>
        </w:rPr>
        <w:t>.</w:t>
      </w:r>
      <w:r w:rsidR="003E66ED">
        <w:rPr>
          <w:rFonts w:ascii="Times New Roman" w:hAnsi="Times New Roman" w:cs="Times New Roman"/>
          <w:sz w:val="24"/>
          <w:szCs w:val="24"/>
        </w:rPr>
        <w:t xml:space="preserve"> Запрещается наносить на обожженную поверхность мази, кремы, масла и т.п.</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сильных ожогах и образовании пузырей наложите на них стерильную повязку (бинт или проглаженную утюгом ткань), вызовите врача, давайте пострадавшему чаще пить.</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При обширных ожоговых пораж</w:t>
      </w:r>
      <w:r w:rsidR="00C53206">
        <w:rPr>
          <w:rFonts w:ascii="Times New Roman" w:hAnsi="Times New Roman" w:cs="Times New Roman"/>
          <w:sz w:val="24"/>
          <w:szCs w:val="24"/>
        </w:rPr>
        <w:t>ениях кожи немедленно вызовите «скорую помощь»</w:t>
      </w:r>
      <w:r w:rsidRPr="00F42065">
        <w:rPr>
          <w:rFonts w:ascii="Times New Roman" w:hAnsi="Times New Roman" w:cs="Times New Roman"/>
          <w:sz w:val="24"/>
          <w:szCs w:val="24"/>
        </w:rPr>
        <w:t>, укутайте пострадавшего проглаженным полотенцем, простыней. Дайте ему большое количество жидкости (чай, минеральную воду).</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Если произошел ожог глаз, сделайте холодные примочки из чая, постарайтесь немедленно доставить пострадавшего в больницу.</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Что никогда не нужно делать при сильных ожогах:</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обрабатывать кожу спиртом, одеколоном (это вызовет сильное жжение и боль);</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прокалывать образовавшиеся пузыри (они предохраняют рану от инфекции);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смазывать кожу жиром, зеленкой, крепким раствором марганцовки, засыпать порошками (это затруднит дальнейшее лечение);</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срывать прилипшие к месту ожога части одежды, прикасаться к нему руками (это приводит к проникновению инфекции);</w:t>
      </w:r>
    </w:p>
    <w:p w:rsidR="00BB0E18" w:rsidRPr="00F42065" w:rsidRDefault="00BB0E18" w:rsidP="00BB0E18">
      <w:pPr>
        <w:pStyle w:val="a4"/>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w:t>
      </w:r>
      <w:r w:rsidRPr="00F42065">
        <w:rPr>
          <w:rFonts w:ascii="Times New Roman" w:hAnsi="Times New Roman" w:cs="Times New Roman"/>
          <w:sz w:val="24"/>
          <w:szCs w:val="24"/>
        </w:rPr>
        <w:tab/>
        <w:t>разрешать пострадавшему самостоятельно двигаться (возможен шок); - поливать пузыри и обугленную кожу водой.</w:t>
      </w:r>
    </w:p>
    <w:p w:rsidR="00BB0E18" w:rsidRPr="00F42065" w:rsidRDefault="00BB0E18" w:rsidP="00BB0E18">
      <w:pPr>
        <w:pStyle w:val="a4"/>
        <w:numPr>
          <w:ilvl w:val="1"/>
          <w:numId w:val="9"/>
        </w:numPr>
        <w:spacing w:after="0"/>
        <w:ind w:left="0" w:firstLine="567"/>
        <w:jc w:val="both"/>
        <w:rPr>
          <w:rFonts w:ascii="Times New Roman" w:hAnsi="Times New Roman" w:cs="Times New Roman"/>
          <w:sz w:val="24"/>
          <w:szCs w:val="24"/>
        </w:rPr>
      </w:pPr>
      <w:r w:rsidRPr="00F42065">
        <w:rPr>
          <w:rFonts w:ascii="Times New Roman" w:hAnsi="Times New Roman" w:cs="Times New Roman"/>
          <w:sz w:val="24"/>
          <w:szCs w:val="24"/>
        </w:rPr>
        <w:t>Аптечки с необходимым минимумом препаратов для оказания первой помощи при несчастных случаях находятся не</w:t>
      </w:r>
      <w:r w:rsidR="00A03B68">
        <w:rPr>
          <w:rFonts w:ascii="Times New Roman" w:hAnsi="Times New Roman" w:cs="Times New Roman"/>
          <w:sz w:val="24"/>
          <w:szCs w:val="24"/>
        </w:rPr>
        <w:t>посредственно на объектах работ.</w:t>
      </w:r>
    </w:p>
    <w:p w:rsidR="00BB0E18" w:rsidRPr="001B64F9" w:rsidRDefault="00BB0E18" w:rsidP="001B64F9">
      <w:pPr>
        <w:pStyle w:val="250"/>
        <w:shd w:val="clear" w:color="auto" w:fill="auto"/>
        <w:spacing w:after="0" w:line="276" w:lineRule="auto"/>
        <w:ind w:right="20"/>
        <w:jc w:val="both"/>
        <w:rPr>
          <w:b/>
          <w:sz w:val="24"/>
          <w:szCs w:val="24"/>
        </w:rPr>
      </w:pPr>
    </w:p>
    <w:sectPr w:rsidR="00BB0E18" w:rsidRPr="001B64F9" w:rsidSect="004F4DFF">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7BA" w:rsidRDefault="00F507BA" w:rsidP="003502F2">
      <w:pPr>
        <w:spacing w:after="0" w:line="240" w:lineRule="auto"/>
      </w:pPr>
      <w:r>
        <w:separator/>
      </w:r>
    </w:p>
  </w:endnote>
  <w:endnote w:type="continuationSeparator" w:id="0">
    <w:p w:rsidR="00F507BA" w:rsidRDefault="00F507BA" w:rsidP="0035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7BA" w:rsidRDefault="00F507BA" w:rsidP="003502F2">
      <w:pPr>
        <w:spacing w:after="0" w:line="240" w:lineRule="auto"/>
      </w:pPr>
      <w:r>
        <w:separator/>
      </w:r>
    </w:p>
  </w:footnote>
  <w:footnote w:type="continuationSeparator" w:id="0">
    <w:p w:rsidR="00F507BA" w:rsidRDefault="00F507BA" w:rsidP="00350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2D07"/>
    <w:multiLevelType w:val="hybridMultilevel"/>
    <w:tmpl w:val="33A82A24"/>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4F56D5"/>
    <w:multiLevelType w:val="hybridMultilevel"/>
    <w:tmpl w:val="0608D0E4"/>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4A20458"/>
    <w:multiLevelType w:val="hybridMultilevel"/>
    <w:tmpl w:val="C3529A38"/>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AC57616"/>
    <w:multiLevelType w:val="multilevel"/>
    <w:tmpl w:val="13FAD8F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AC632F2"/>
    <w:multiLevelType w:val="hybridMultilevel"/>
    <w:tmpl w:val="7C30E50E"/>
    <w:lvl w:ilvl="0" w:tplc="0E60D43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3BE4A8D"/>
    <w:multiLevelType w:val="multilevel"/>
    <w:tmpl w:val="935A4C04"/>
    <w:lvl w:ilvl="0">
      <w:start w:val="1"/>
      <w:numFmt w:val="decimal"/>
      <w:lvlText w:val="%1."/>
      <w:lvlJc w:val="left"/>
      <w:pPr>
        <w:ind w:left="1065" w:hanging="360"/>
      </w:pPr>
      <w:rPr>
        <w:rFonts w:hint="default"/>
      </w:rPr>
    </w:lvl>
    <w:lvl w:ilvl="1">
      <w:start w:val="1"/>
      <w:numFmt w:val="decimal"/>
      <w:isLgl/>
      <w:lvlText w:val="%2."/>
      <w:lvlJc w:val="left"/>
      <w:pPr>
        <w:ind w:left="1425" w:hanging="720"/>
      </w:pPr>
      <w:rPr>
        <w:rFonts w:ascii="Times New Roman" w:eastAsiaTheme="minorHAnsi" w:hAnsi="Times New Roman" w:cs="Times New Roman"/>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6" w15:restartNumberingAfterBreak="0">
    <w:nsid w:val="43A37857"/>
    <w:multiLevelType w:val="hybridMultilevel"/>
    <w:tmpl w:val="8F9273B8"/>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ACD55E6"/>
    <w:multiLevelType w:val="multilevel"/>
    <w:tmpl w:val="2860586C"/>
    <w:lvl w:ilvl="0">
      <w:start w:val="1"/>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8" w15:restartNumberingAfterBreak="0">
    <w:nsid w:val="50F80967"/>
    <w:multiLevelType w:val="multilevel"/>
    <w:tmpl w:val="2C52A7F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b w:val="0"/>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9" w15:restartNumberingAfterBreak="0">
    <w:nsid w:val="53DC7111"/>
    <w:multiLevelType w:val="hybridMultilevel"/>
    <w:tmpl w:val="B5DC5D00"/>
    <w:lvl w:ilvl="0" w:tplc="0E60D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647A00"/>
    <w:multiLevelType w:val="hybridMultilevel"/>
    <w:tmpl w:val="651C4152"/>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D8C072F"/>
    <w:multiLevelType w:val="hybridMultilevel"/>
    <w:tmpl w:val="A2285E4C"/>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2540D3D"/>
    <w:multiLevelType w:val="hybridMultilevel"/>
    <w:tmpl w:val="685AB556"/>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84268B0"/>
    <w:multiLevelType w:val="hybridMultilevel"/>
    <w:tmpl w:val="0FCE906C"/>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F8F038B"/>
    <w:multiLevelType w:val="hybridMultilevel"/>
    <w:tmpl w:val="3B50D7AC"/>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1E70316"/>
    <w:multiLevelType w:val="hybridMultilevel"/>
    <w:tmpl w:val="3D72A224"/>
    <w:lvl w:ilvl="0" w:tplc="0E60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5977F58"/>
    <w:multiLevelType w:val="multilevel"/>
    <w:tmpl w:val="D5DE253A"/>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b/>
      </w:rPr>
    </w:lvl>
    <w:lvl w:ilvl="2">
      <w:start w:val="1"/>
      <w:numFmt w:val="decimal"/>
      <w:isLgl/>
      <w:lvlText w:val="%1.%2.%3."/>
      <w:lvlJc w:val="left"/>
      <w:pPr>
        <w:ind w:left="2727" w:hanging="720"/>
      </w:pPr>
      <w:rPr>
        <w:rFonts w:hint="default"/>
        <w:b/>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17" w15:restartNumberingAfterBreak="0">
    <w:nsid w:val="78F8035C"/>
    <w:multiLevelType w:val="hybridMultilevel"/>
    <w:tmpl w:val="16A4DE10"/>
    <w:lvl w:ilvl="0" w:tplc="0E60D43A">
      <w:start w:val="1"/>
      <w:numFmt w:val="bullet"/>
      <w:lvlText w:val=""/>
      <w:lvlJc w:val="left"/>
      <w:pPr>
        <w:ind w:left="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3"/>
  </w:num>
  <w:num w:numId="4">
    <w:abstractNumId w:val="4"/>
  </w:num>
  <w:num w:numId="5">
    <w:abstractNumId w:val="17"/>
  </w:num>
  <w:num w:numId="6">
    <w:abstractNumId w:val="14"/>
  </w:num>
  <w:num w:numId="7">
    <w:abstractNumId w:val="2"/>
  </w:num>
  <w:num w:numId="8">
    <w:abstractNumId w:val="9"/>
  </w:num>
  <w:num w:numId="9">
    <w:abstractNumId w:val="16"/>
  </w:num>
  <w:num w:numId="10">
    <w:abstractNumId w:val="15"/>
  </w:num>
  <w:num w:numId="11">
    <w:abstractNumId w:val="10"/>
  </w:num>
  <w:num w:numId="12">
    <w:abstractNumId w:val="13"/>
  </w:num>
  <w:num w:numId="13">
    <w:abstractNumId w:val="0"/>
  </w:num>
  <w:num w:numId="14">
    <w:abstractNumId w:val="12"/>
  </w:num>
  <w:num w:numId="15">
    <w:abstractNumId w:val="8"/>
  </w:num>
  <w:num w:numId="16">
    <w:abstractNumId w:val="1"/>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293"/>
    <w:rsid w:val="00000099"/>
    <w:rsid w:val="000067A8"/>
    <w:rsid w:val="000305BE"/>
    <w:rsid w:val="000320AB"/>
    <w:rsid w:val="00045EC1"/>
    <w:rsid w:val="00051846"/>
    <w:rsid w:val="00052D24"/>
    <w:rsid w:val="00074D1A"/>
    <w:rsid w:val="00077388"/>
    <w:rsid w:val="000A1590"/>
    <w:rsid w:val="000A6408"/>
    <w:rsid w:val="000B57D7"/>
    <w:rsid w:val="000C2A27"/>
    <w:rsid w:val="000C4AD7"/>
    <w:rsid w:val="000D6526"/>
    <w:rsid w:val="000E4868"/>
    <w:rsid w:val="000F7526"/>
    <w:rsid w:val="00101223"/>
    <w:rsid w:val="00113D52"/>
    <w:rsid w:val="001619E8"/>
    <w:rsid w:val="001912D3"/>
    <w:rsid w:val="001B471D"/>
    <w:rsid w:val="001B64F9"/>
    <w:rsid w:val="001C06D0"/>
    <w:rsid w:val="001D2489"/>
    <w:rsid w:val="001E6106"/>
    <w:rsid w:val="00244820"/>
    <w:rsid w:val="00253484"/>
    <w:rsid w:val="00260252"/>
    <w:rsid w:val="002714A8"/>
    <w:rsid w:val="00274FF7"/>
    <w:rsid w:val="00281370"/>
    <w:rsid w:val="002C3A31"/>
    <w:rsid w:val="002D043C"/>
    <w:rsid w:val="002D699E"/>
    <w:rsid w:val="00306267"/>
    <w:rsid w:val="00306A0E"/>
    <w:rsid w:val="00316699"/>
    <w:rsid w:val="00331A9D"/>
    <w:rsid w:val="00331FFA"/>
    <w:rsid w:val="00337F6C"/>
    <w:rsid w:val="003502F2"/>
    <w:rsid w:val="00371C9A"/>
    <w:rsid w:val="00394863"/>
    <w:rsid w:val="00397C36"/>
    <w:rsid w:val="003D0FC8"/>
    <w:rsid w:val="003D6E4C"/>
    <w:rsid w:val="003E2F74"/>
    <w:rsid w:val="003E66ED"/>
    <w:rsid w:val="003E72C1"/>
    <w:rsid w:val="003F227D"/>
    <w:rsid w:val="00406C47"/>
    <w:rsid w:val="00430033"/>
    <w:rsid w:val="00434346"/>
    <w:rsid w:val="00442CD9"/>
    <w:rsid w:val="00492F8C"/>
    <w:rsid w:val="004A19CB"/>
    <w:rsid w:val="004A2097"/>
    <w:rsid w:val="004A6F23"/>
    <w:rsid w:val="004D6DA3"/>
    <w:rsid w:val="004F4A88"/>
    <w:rsid w:val="004F4DFF"/>
    <w:rsid w:val="004F7463"/>
    <w:rsid w:val="005133CF"/>
    <w:rsid w:val="00526A02"/>
    <w:rsid w:val="00533A89"/>
    <w:rsid w:val="00547FA5"/>
    <w:rsid w:val="005A5AAB"/>
    <w:rsid w:val="005E1762"/>
    <w:rsid w:val="005F295D"/>
    <w:rsid w:val="00611DFE"/>
    <w:rsid w:val="006143EA"/>
    <w:rsid w:val="00614E93"/>
    <w:rsid w:val="00661BBF"/>
    <w:rsid w:val="00666E76"/>
    <w:rsid w:val="00681972"/>
    <w:rsid w:val="00694781"/>
    <w:rsid w:val="006A1696"/>
    <w:rsid w:val="006A1785"/>
    <w:rsid w:val="006E1872"/>
    <w:rsid w:val="006F3E7F"/>
    <w:rsid w:val="00751320"/>
    <w:rsid w:val="00765329"/>
    <w:rsid w:val="007B1BF5"/>
    <w:rsid w:val="007C1563"/>
    <w:rsid w:val="007C74D9"/>
    <w:rsid w:val="007D45B7"/>
    <w:rsid w:val="007F38C1"/>
    <w:rsid w:val="00810359"/>
    <w:rsid w:val="00841E09"/>
    <w:rsid w:val="008B2984"/>
    <w:rsid w:val="008C3E1B"/>
    <w:rsid w:val="008D0B49"/>
    <w:rsid w:val="008F6AF4"/>
    <w:rsid w:val="00925748"/>
    <w:rsid w:val="00940C47"/>
    <w:rsid w:val="00957432"/>
    <w:rsid w:val="009655F4"/>
    <w:rsid w:val="00977293"/>
    <w:rsid w:val="009A7FB1"/>
    <w:rsid w:val="009B424F"/>
    <w:rsid w:val="009C548F"/>
    <w:rsid w:val="009D4055"/>
    <w:rsid w:val="009E3C16"/>
    <w:rsid w:val="009F67D7"/>
    <w:rsid w:val="00A03B68"/>
    <w:rsid w:val="00A12094"/>
    <w:rsid w:val="00A16C42"/>
    <w:rsid w:val="00A20105"/>
    <w:rsid w:val="00A22BAA"/>
    <w:rsid w:val="00A23E4E"/>
    <w:rsid w:val="00A32A59"/>
    <w:rsid w:val="00A41305"/>
    <w:rsid w:val="00A42671"/>
    <w:rsid w:val="00A54DEB"/>
    <w:rsid w:val="00A6141B"/>
    <w:rsid w:val="00AE5AAE"/>
    <w:rsid w:val="00B90BA4"/>
    <w:rsid w:val="00B97714"/>
    <w:rsid w:val="00BB0E18"/>
    <w:rsid w:val="00BF30CD"/>
    <w:rsid w:val="00BF39C2"/>
    <w:rsid w:val="00C02EE0"/>
    <w:rsid w:val="00C14A26"/>
    <w:rsid w:val="00C20335"/>
    <w:rsid w:val="00C46B2C"/>
    <w:rsid w:val="00C53206"/>
    <w:rsid w:val="00C76914"/>
    <w:rsid w:val="00C825DE"/>
    <w:rsid w:val="00C9655F"/>
    <w:rsid w:val="00CB116D"/>
    <w:rsid w:val="00CC7BD7"/>
    <w:rsid w:val="00D01977"/>
    <w:rsid w:val="00D05D28"/>
    <w:rsid w:val="00D1030A"/>
    <w:rsid w:val="00D47FF9"/>
    <w:rsid w:val="00D530BC"/>
    <w:rsid w:val="00D746AC"/>
    <w:rsid w:val="00D77CDE"/>
    <w:rsid w:val="00DB0614"/>
    <w:rsid w:val="00DC683C"/>
    <w:rsid w:val="00DE6596"/>
    <w:rsid w:val="00E257C0"/>
    <w:rsid w:val="00E277EB"/>
    <w:rsid w:val="00E32872"/>
    <w:rsid w:val="00E41448"/>
    <w:rsid w:val="00E473F8"/>
    <w:rsid w:val="00EA2C52"/>
    <w:rsid w:val="00EA2F27"/>
    <w:rsid w:val="00EA2FAE"/>
    <w:rsid w:val="00EB4F3A"/>
    <w:rsid w:val="00ED063E"/>
    <w:rsid w:val="00ED1EE1"/>
    <w:rsid w:val="00ED348C"/>
    <w:rsid w:val="00EE792C"/>
    <w:rsid w:val="00F23FE5"/>
    <w:rsid w:val="00F25185"/>
    <w:rsid w:val="00F27B7B"/>
    <w:rsid w:val="00F31EA5"/>
    <w:rsid w:val="00F507BA"/>
    <w:rsid w:val="00F50C28"/>
    <w:rsid w:val="00F5336A"/>
    <w:rsid w:val="00F814D6"/>
    <w:rsid w:val="00F8772D"/>
    <w:rsid w:val="00F954F9"/>
    <w:rsid w:val="00FA3EB3"/>
    <w:rsid w:val="00FB08C3"/>
    <w:rsid w:val="00FD0E0E"/>
    <w:rsid w:val="00FD57EB"/>
    <w:rsid w:val="00FF0E1E"/>
    <w:rsid w:val="00FF6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9B574-AAE3-4AA8-9144-990348CC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74D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74D1A"/>
    <w:pPr>
      <w:ind w:left="720"/>
      <w:contextualSpacing/>
    </w:pPr>
  </w:style>
  <w:style w:type="paragraph" w:styleId="a5">
    <w:name w:val="header"/>
    <w:basedOn w:val="a"/>
    <w:link w:val="a6"/>
    <w:uiPriority w:val="99"/>
    <w:unhideWhenUsed/>
    <w:rsid w:val="003502F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502F2"/>
  </w:style>
  <w:style w:type="paragraph" w:styleId="a7">
    <w:name w:val="footer"/>
    <w:basedOn w:val="a"/>
    <w:link w:val="a8"/>
    <w:uiPriority w:val="99"/>
    <w:unhideWhenUsed/>
    <w:rsid w:val="003502F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502F2"/>
  </w:style>
  <w:style w:type="paragraph" w:styleId="a9">
    <w:name w:val="Balloon Text"/>
    <w:basedOn w:val="a"/>
    <w:link w:val="aa"/>
    <w:uiPriority w:val="99"/>
    <w:semiHidden/>
    <w:unhideWhenUsed/>
    <w:rsid w:val="00AE5A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5AAE"/>
    <w:rPr>
      <w:rFonts w:ascii="Tahoma" w:hAnsi="Tahoma" w:cs="Tahoma"/>
      <w:sz w:val="16"/>
      <w:szCs w:val="16"/>
    </w:rPr>
  </w:style>
  <w:style w:type="paragraph" w:styleId="ab">
    <w:name w:val="No Spacing"/>
    <w:uiPriority w:val="1"/>
    <w:qFormat/>
    <w:rsid w:val="009F67D7"/>
    <w:pPr>
      <w:spacing w:after="0" w:line="240" w:lineRule="auto"/>
    </w:pPr>
  </w:style>
  <w:style w:type="character" w:customStyle="1" w:styleId="25">
    <w:name w:val="Основной текст (25)_"/>
    <w:basedOn w:val="a0"/>
    <w:link w:val="250"/>
    <w:rsid w:val="00925748"/>
    <w:rPr>
      <w:rFonts w:ascii="Times New Roman" w:eastAsia="Times New Roman" w:hAnsi="Times New Roman" w:cs="Times New Roman"/>
      <w:spacing w:val="-3"/>
      <w:sz w:val="23"/>
      <w:szCs w:val="23"/>
      <w:shd w:val="clear" w:color="auto" w:fill="FFFFFF"/>
    </w:rPr>
  </w:style>
  <w:style w:type="paragraph" w:customStyle="1" w:styleId="250">
    <w:name w:val="Основной текст (25)"/>
    <w:basedOn w:val="a"/>
    <w:link w:val="25"/>
    <w:rsid w:val="00925748"/>
    <w:pPr>
      <w:widowControl w:val="0"/>
      <w:shd w:val="clear" w:color="auto" w:fill="FFFFFF"/>
      <w:spacing w:after="300" w:line="0" w:lineRule="atLeast"/>
      <w:jc w:val="right"/>
    </w:pPr>
    <w:rPr>
      <w:rFonts w:ascii="Times New Roman" w:eastAsia="Times New Roman" w:hAnsi="Times New Roman" w:cs="Times New Roman"/>
      <w:spacing w:val="-3"/>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789507">
      <w:bodyDiv w:val="1"/>
      <w:marLeft w:val="0"/>
      <w:marRight w:val="0"/>
      <w:marTop w:val="0"/>
      <w:marBottom w:val="0"/>
      <w:divBdr>
        <w:top w:val="none" w:sz="0" w:space="0" w:color="auto"/>
        <w:left w:val="none" w:sz="0" w:space="0" w:color="auto"/>
        <w:bottom w:val="none" w:sz="0" w:space="0" w:color="auto"/>
        <w:right w:val="none" w:sz="0" w:space="0" w:color="auto"/>
      </w:divBdr>
      <w:divsChild>
        <w:div w:id="999429856">
          <w:marLeft w:val="0"/>
          <w:marRight w:val="0"/>
          <w:marTop w:val="0"/>
          <w:marBottom w:val="0"/>
          <w:divBdr>
            <w:top w:val="none" w:sz="0" w:space="0" w:color="auto"/>
            <w:left w:val="none" w:sz="0" w:space="0" w:color="auto"/>
            <w:bottom w:val="none" w:sz="0" w:space="0" w:color="auto"/>
            <w:right w:val="none" w:sz="0" w:space="0" w:color="auto"/>
          </w:divBdr>
        </w:div>
        <w:div w:id="286086540">
          <w:marLeft w:val="0"/>
          <w:marRight w:val="0"/>
          <w:marTop w:val="0"/>
          <w:marBottom w:val="0"/>
          <w:divBdr>
            <w:top w:val="none" w:sz="0" w:space="0" w:color="auto"/>
            <w:left w:val="none" w:sz="0" w:space="0" w:color="auto"/>
            <w:bottom w:val="none" w:sz="0" w:space="0" w:color="auto"/>
            <w:right w:val="none" w:sz="0" w:space="0" w:color="auto"/>
          </w:divBdr>
        </w:div>
        <w:div w:id="2138988119">
          <w:marLeft w:val="0"/>
          <w:marRight w:val="0"/>
          <w:marTop w:val="0"/>
          <w:marBottom w:val="0"/>
          <w:divBdr>
            <w:top w:val="none" w:sz="0" w:space="0" w:color="auto"/>
            <w:left w:val="none" w:sz="0" w:space="0" w:color="auto"/>
            <w:bottom w:val="none" w:sz="0" w:space="0" w:color="auto"/>
            <w:right w:val="none" w:sz="0" w:space="0" w:color="auto"/>
          </w:divBdr>
        </w:div>
        <w:div w:id="1438139659">
          <w:marLeft w:val="0"/>
          <w:marRight w:val="0"/>
          <w:marTop w:val="0"/>
          <w:marBottom w:val="0"/>
          <w:divBdr>
            <w:top w:val="none" w:sz="0" w:space="0" w:color="auto"/>
            <w:left w:val="none" w:sz="0" w:space="0" w:color="auto"/>
            <w:bottom w:val="none" w:sz="0" w:space="0" w:color="auto"/>
            <w:right w:val="none" w:sz="0" w:space="0" w:color="auto"/>
          </w:divBdr>
        </w:div>
        <w:div w:id="1478108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7354</Words>
  <Characters>41920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 Office 1</dc:creator>
  <cp:lastModifiedBy>Соловьев Борис Борисович</cp:lastModifiedBy>
  <cp:revision>2</cp:revision>
  <cp:lastPrinted>2024-11-26T08:15:00Z</cp:lastPrinted>
  <dcterms:created xsi:type="dcterms:W3CDTF">2024-11-27T07:18:00Z</dcterms:created>
  <dcterms:modified xsi:type="dcterms:W3CDTF">2024-11-27T07:18:00Z</dcterms:modified>
</cp:coreProperties>
</file>